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CB7" w:rsidRDefault="00240CB7" w:rsidP="00240CB7">
      <w:pPr>
        <w:spacing w:after="0"/>
        <w:jc w:val="center"/>
        <w:rPr>
          <w:rFonts w:ascii="Sylfaen" w:hAnsi="Sylfaen"/>
          <w:b/>
          <w:sz w:val="24"/>
          <w:szCs w:val="24"/>
          <w:lang w:val="ka-GE"/>
        </w:rPr>
      </w:pPr>
      <w:r>
        <w:rPr>
          <w:rFonts w:ascii="Sylfaen" w:hAnsi="Sylfaen"/>
          <w:b/>
          <w:sz w:val="24"/>
          <w:szCs w:val="24"/>
          <w:lang w:val="gl-ES"/>
        </w:rPr>
        <w:t>გ ა ნ მ ა რ ტ ე ბ ი თ ი   ბ ა რ ა თ ი</w:t>
      </w:r>
    </w:p>
    <w:p w:rsidR="00240CB7" w:rsidRDefault="00240CB7" w:rsidP="00240CB7">
      <w:pPr>
        <w:spacing w:after="0"/>
        <w:jc w:val="center"/>
        <w:rPr>
          <w:rFonts w:ascii="Sylfaen" w:hAnsi="Sylfaen"/>
          <w:b/>
          <w:sz w:val="24"/>
          <w:szCs w:val="24"/>
          <w:lang w:val="ka-GE"/>
        </w:rPr>
      </w:pPr>
    </w:p>
    <w:p w:rsidR="00240CB7" w:rsidRPr="009E699C" w:rsidRDefault="00240CB7" w:rsidP="00240CB7">
      <w:pPr>
        <w:jc w:val="center"/>
        <w:rPr>
          <w:rFonts w:ascii="Sylfaen" w:hAnsi="Sylfaen"/>
          <w:b/>
        </w:rPr>
      </w:pPr>
      <w:proofErr w:type="spellStart"/>
      <w:proofErr w:type="gramStart"/>
      <w:r w:rsidRPr="009E699C">
        <w:rPr>
          <w:rFonts w:ascii="Sylfaen" w:hAnsi="Sylfaen"/>
          <w:b/>
        </w:rPr>
        <w:t>შპს</w:t>
      </w:r>
      <w:proofErr w:type="spellEnd"/>
      <w:proofErr w:type="gramEnd"/>
      <w:r w:rsidRPr="009E699C">
        <w:rPr>
          <w:rFonts w:ascii="Sylfaen" w:hAnsi="Sylfaen"/>
          <w:b/>
        </w:rPr>
        <w:t xml:space="preserve"> „</w:t>
      </w:r>
      <w:proofErr w:type="spellStart"/>
      <w:r w:rsidRPr="009E699C">
        <w:rPr>
          <w:rFonts w:ascii="Sylfaen" w:hAnsi="Sylfaen"/>
          <w:b/>
        </w:rPr>
        <w:t>ფაზის</w:t>
      </w:r>
      <w:proofErr w:type="spellEnd"/>
      <w:r w:rsidRPr="009E699C">
        <w:rPr>
          <w:rFonts w:ascii="Sylfaen" w:hAnsi="Sylfaen"/>
          <w:b/>
        </w:rPr>
        <w:t xml:space="preserve"> </w:t>
      </w:r>
      <w:proofErr w:type="spellStart"/>
      <w:r w:rsidRPr="009E699C">
        <w:rPr>
          <w:rFonts w:ascii="Sylfaen" w:hAnsi="Sylfaen"/>
          <w:b/>
        </w:rPr>
        <w:t>ოილის</w:t>
      </w:r>
      <w:proofErr w:type="spellEnd"/>
      <w:r w:rsidRPr="009E699C">
        <w:rPr>
          <w:rFonts w:ascii="Sylfaen" w:hAnsi="Sylfaen"/>
          <w:b/>
        </w:rPr>
        <w:t xml:space="preserve">“ </w:t>
      </w:r>
      <w:proofErr w:type="spellStart"/>
      <w:r w:rsidRPr="009E699C">
        <w:rPr>
          <w:rFonts w:ascii="Sylfaen" w:hAnsi="Sylfaen"/>
          <w:b/>
        </w:rPr>
        <w:t>საქმიანობის</w:t>
      </w:r>
      <w:proofErr w:type="spellEnd"/>
      <w:r w:rsidRPr="009E699C">
        <w:rPr>
          <w:rFonts w:ascii="Sylfaen" w:hAnsi="Sylfaen"/>
          <w:b/>
        </w:rPr>
        <w:t xml:space="preserve"> </w:t>
      </w:r>
      <w:proofErr w:type="spellStart"/>
      <w:r w:rsidRPr="009E699C">
        <w:rPr>
          <w:rFonts w:ascii="Sylfaen" w:hAnsi="Sylfaen"/>
          <w:b/>
        </w:rPr>
        <w:t>ხელშესაწყობად</w:t>
      </w:r>
      <w:proofErr w:type="spellEnd"/>
      <w:r w:rsidRPr="009E699C">
        <w:rPr>
          <w:rFonts w:ascii="Sylfaen" w:hAnsi="Sylfaen"/>
          <w:b/>
        </w:rPr>
        <w:t xml:space="preserve"> </w:t>
      </w:r>
      <w:proofErr w:type="spellStart"/>
      <w:r w:rsidRPr="009E699C">
        <w:rPr>
          <w:rFonts w:ascii="Sylfaen" w:hAnsi="Sylfaen"/>
          <w:b/>
        </w:rPr>
        <w:t>რიგ</w:t>
      </w:r>
      <w:proofErr w:type="spellEnd"/>
      <w:r w:rsidRPr="009E699C">
        <w:rPr>
          <w:rFonts w:ascii="Sylfaen" w:hAnsi="Sylfaen"/>
          <w:b/>
        </w:rPr>
        <w:t xml:space="preserve"> </w:t>
      </w:r>
      <w:proofErr w:type="spellStart"/>
      <w:r w:rsidRPr="009E699C">
        <w:rPr>
          <w:rFonts w:ascii="Sylfaen" w:hAnsi="Sylfaen"/>
          <w:b/>
        </w:rPr>
        <w:t>ღონისძიებათა</w:t>
      </w:r>
      <w:proofErr w:type="spellEnd"/>
      <w:r w:rsidRPr="009E699C">
        <w:rPr>
          <w:rFonts w:ascii="Sylfaen" w:hAnsi="Sylfaen"/>
          <w:b/>
        </w:rPr>
        <w:t xml:space="preserve"> </w:t>
      </w:r>
      <w:proofErr w:type="spellStart"/>
      <w:r w:rsidRPr="009E699C">
        <w:rPr>
          <w:rFonts w:ascii="Sylfaen" w:hAnsi="Sylfaen"/>
          <w:b/>
        </w:rPr>
        <w:t>განხორციელების</w:t>
      </w:r>
      <w:proofErr w:type="spellEnd"/>
      <w:r w:rsidRPr="009E699C">
        <w:rPr>
          <w:rFonts w:ascii="Sylfaen" w:hAnsi="Sylfaen"/>
          <w:b/>
        </w:rPr>
        <w:t xml:space="preserve"> </w:t>
      </w:r>
      <w:proofErr w:type="spellStart"/>
      <w:r w:rsidRPr="009E699C">
        <w:rPr>
          <w:rFonts w:ascii="Sylfaen" w:hAnsi="Sylfaen"/>
          <w:b/>
        </w:rPr>
        <w:t>შესახებ</w:t>
      </w:r>
      <w:proofErr w:type="spellEnd"/>
    </w:p>
    <w:p w:rsidR="00240CB7" w:rsidRDefault="00240CB7" w:rsidP="00240CB7">
      <w:pPr>
        <w:pStyle w:val="NormalWeb"/>
        <w:jc w:val="center"/>
        <w:rPr>
          <w:rFonts w:ascii="Sylfaen" w:eastAsia="Calibri" w:hAnsi="Sylfaen"/>
          <w:b/>
          <w:lang w:val="ka-GE"/>
        </w:rPr>
      </w:pPr>
      <w:r>
        <w:rPr>
          <w:rFonts w:ascii="Sylfaen" w:eastAsia="Calibri" w:hAnsi="Sylfaen"/>
          <w:b/>
          <w:lang w:val="ka-GE"/>
        </w:rPr>
        <w:t xml:space="preserve">   ინფორმაცია სამართლებრივი აქტის პროექტის შესახებ</w:t>
      </w:r>
    </w:p>
    <w:p w:rsidR="00240CB7" w:rsidRDefault="00240CB7" w:rsidP="00240CB7">
      <w:pPr>
        <w:pStyle w:val="NormalWeb"/>
        <w:jc w:val="both"/>
        <w:rPr>
          <w:rFonts w:ascii="Sylfaen" w:eastAsia="Calibri" w:hAnsi="Sylfaen"/>
          <w:lang w:val="ka-GE"/>
        </w:rPr>
      </w:pPr>
      <w:proofErr w:type="gramStart"/>
      <w:r>
        <w:rPr>
          <w:rFonts w:ascii="Sylfaen" w:eastAsia="Calibri" w:hAnsi="Sylfaen"/>
        </w:rPr>
        <w:t>2012</w:t>
      </w:r>
      <w:proofErr w:type="gramEnd"/>
      <w:r>
        <w:rPr>
          <w:rFonts w:ascii="Sylfaen" w:eastAsia="Calibri" w:hAnsi="Sylfaen"/>
        </w:rPr>
        <w:t xml:space="preserve"> </w:t>
      </w:r>
      <w:r>
        <w:rPr>
          <w:rFonts w:ascii="Sylfaen" w:eastAsia="Calibri" w:hAnsi="Sylfaen"/>
          <w:lang w:val="ka-GE"/>
        </w:rPr>
        <w:t>წლის 18 სექტემბერს საქართველოს მთავრობასა და შპს „</w:t>
      </w:r>
      <w:r>
        <w:rPr>
          <w:rFonts w:ascii="Sylfaen" w:eastAsia="Calibri" w:hAnsi="Sylfaen"/>
        </w:rPr>
        <w:t>SOCAR GEORGIA INVESTMETS</w:t>
      </w:r>
      <w:r>
        <w:rPr>
          <w:rFonts w:ascii="Sylfaen" w:eastAsia="Calibri" w:hAnsi="Sylfaen"/>
          <w:lang w:val="ka-GE"/>
        </w:rPr>
        <w:t xml:space="preserve">“- ს შორის გაფორმდა „ხელშეკრულება ყულევის თავისუფალი ინდუსტრიული ზონის (ყულევის </w:t>
      </w:r>
      <w:proofErr w:type="spellStart"/>
      <w:r>
        <w:rPr>
          <w:rFonts w:ascii="Sylfaen" w:eastAsia="Calibri" w:hAnsi="Sylfaen"/>
          <w:lang w:val="ka-GE"/>
        </w:rPr>
        <w:t>თიზი</w:t>
      </w:r>
      <w:proofErr w:type="spellEnd"/>
      <w:r>
        <w:rPr>
          <w:rFonts w:ascii="Sylfaen" w:eastAsia="Calibri" w:hAnsi="Sylfaen"/>
          <w:lang w:val="ka-GE"/>
        </w:rPr>
        <w:t xml:space="preserve">) შექმნასთან დაკავშირებულ ურთიერთვალდებულებათა შესახებ“.  ყულევის </w:t>
      </w:r>
      <w:proofErr w:type="spellStart"/>
      <w:r>
        <w:rPr>
          <w:rFonts w:ascii="Sylfaen" w:eastAsia="Calibri" w:hAnsi="Sylfaen"/>
          <w:lang w:val="ka-GE"/>
        </w:rPr>
        <w:t>თიზი</w:t>
      </w:r>
      <w:proofErr w:type="spellEnd"/>
      <w:r>
        <w:rPr>
          <w:rFonts w:ascii="Sylfaen" w:eastAsia="Calibri" w:hAnsi="Sylfaen"/>
          <w:lang w:val="ka-GE"/>
        </w:rPr>
        <w:t xml:space="preserve"> უნდა შექმნილიყო ხობის მუნიციპალიტეტის სოფელ ყულევში მდებარე 5</w:t>
      </w:r>
      <w:r>
        <w:rPr>
          <w:rFonts w:ascii="Sylfaen" w:eastAsia="Calibri" w:hAnsi="Sylfaen"/>
        </w:rPr>
        <w:t>9</w:t>
      </w:r>
      <w:r>
        <w:rPr>
          <w:rFonts w:ascii="Sylfaen" w:eastAsia="Calibri" w:hAnsi="Sylfaen"/>
          <w:lang w:val="ka-GE"/>
        </w:rPr>
        <w:t>9 970მ</w:t>
      </w:r>
      <w:r>
        <w:rPr>
          <w:rFonts w:ascii="Sylfaen" w:eastAsia="Calibri" w:hAnsi="Sylfaen"/>
          <w:vertAlign w:val="superscript"/>
          <w:lang w:val="ka-GE"/>
        </w:rPr>
        <w:t>2</w:t>
      </w:r>
      <w:r>
        <w:rPr>
          <w:rFonts w:ascii="Sylfaen" w:eastAsia="Calibri" w:hAnsi="Sylfaen"/>
          <w:lang w:val="ka-GE"/>
        </w:rPr>
        <w:t xml:space="preserve"> არასასოფლო-სამეურნეო დანიშნულების მიწის ნაკვეთზე (საკადასტრო კოდი: 45.15.22.020), ფუნქციონირების ვადა განისაზღვრა 99 წლით. სხვა ვალდებულებებთან ერთად,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თარიღი განისაზღვრა არაუგვიანეს 2014 წლის 1 სექტემბერი, ხოლო განაშენიანების რეგულირების გეგმის წარდგენის თარიღი განისაზღვრა არაუგვიანეს 2013 წლის 31 დეკემბერი. საქართველოს მთავრობის </w:t>
      </w:r>
      <w:r>
        <w:rPr>
          <w:rFonts w:ascii="Sylfaen" w:eastAsia="Calibri" w:hAnsi="Sylfaen"/>
        </w:rPr>
        <w:t xml:space="preserve">2014 </w:t>
      </w:r>
      <w:r>
        <w:rPr>
          <w:rFonts w:ascii="Sylfaen" w:eastAsia="Calibri" w:hAnsi="Sylfaen"/>
          <w:lang w:val="ka-GE"/>
        </w:rPr>
        <w:t xml:space="preserve">წლის 28 ნოემბრის </w:t>
      </w:r>
      <w:r>
        <w:rPr>
          <w:rFonts w:ascii="Sylfaen" w:eastAsia="Calibri" w:hAnsi="Sylfaen"/>
        </w:rPr>
        <w:t>#</w:t>
      </w:r>
      <w:r>
        <w:rPr>
          <w:rFonts w:ascii="Sylfaen" w:eastAsia="Calibri" w:hAnsi="Sylfaen"/>
          <w:lang w:val="ka-GE"/>
        </w:rPr>
        <w:t xml:space="preserve">2094 განკარგულების საფუძველზე 2014 წლის 25 დეკემბერს განხორციელდა ხელშეკრულებაში ცვლილება და ზემოხსენებული ვალდებულებების შესრულების ვადები სხვა ვალდებულებებთან ერთად გახანგრძლივდა, კერძოდ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თარიღად განისაზღვრა არაუგვიანეს 2016 წლის 1 სექტემბერი და განაშენიანების რეგულირების გეგმის წარდგენის თარიღად არაუგვიანეს 2015 წლის 31 დეკემბერი. საქართველოს მთავრობის 2016 წლის 11 მაისის </w:t>
      </w:r>
      <w:r>
        <w:rPr>
          <w:rFonts w:ascii="Sylfaen" w:eastAsia="Calibri" w:hAnsi="Sylfaen"/>
        </w:rPr>
        <w:t>#</w:t>
      </w:r>
      <w:r>
        <w:rPr>
          <w:rFonts w:ascii="Sylfaen" w:eastAsia="Calibri" w:hAnsi="Sylfaen"/>
          <w:lang w:val="ka-GE"/>
        </w:rPr>
        <w:t>789 განკარგულების საფუძველზე 2016 წლის 11 აგვისტოს განხორციელდა ხელშეკრულებაში ცვლილება და ხელშეკრულების მხარედ განისაზღვრა შპს „</w:t>
      </w:r>
      <w:r>
        <w:rPr>
          <w:rFonts w:ascii="Sylfaen" w:eastAsia="Calibri" w:hAnsi="Sylfaen"/>
        </w:rPr>
        <w:t>SOCAR GEORGIA INVESTMETS</w:t>
      </w:r>
      <w:r>
        <w:rPr>
          <w:rFonts w:ascii="Sylfaen" w:eastAsia="Calibri" w:hAnsi="Sylfaen"/>
          <w:lang w:val="ka-GE"/>
        </w:rPr>
        <w:t>“-ის ნაცვლად შპს „ფაზის ოილი“, ხოლო შპს „</w:t>
      </w:r>
      <w:r>
        <w:rPr>
          <w:rFonts w:ascii="Sylfaen" w:eastAsia="Calibri" w:hAnsi="Sylfaen"/>
        </w:rPr>
        <w:t>SOCAR GEORGIA INVESTMETS</w:t>
      </w:r>
      <w:r>
        <w:rPr>
          <w:rFonts w:ascii="Sylfaen" w:eastAsia="Calibri" w:hAnsi="Sylfaen"/>
          <w:lang w:val="ka-GE"/>
        </w:rPr>
        <w:t>“ გათავისუფლდა ხელშეკრულებით გათვალისწინებული ვალდებულების გამო დაკისრებული/</w:t>
      </w:r>
      <w:proofErr w:type="spellStart"/>
      <w:r>
        <w:rPr>
          <w:rFonts w:ascii="Sylfaen" w:eastAsia="Calibri" w:hAnsi="Sylfaen"/>
          <w:lang w:val="ka-GE"/>
        </w:rPr>
        <w:t>დასაკისრებელი</w:t>
      </w:r>
      <w:proofErr w:type="spellEnd"/>
      <w:r>
        <w:rPr>
          <w:rFonts w:ascii="Sylfaen" w:eastAsia="Calibri" w:hAnsi="Sylfaen"/>
          <w:lang w:val="ka-GE"/>
        </w:rPr>
        <w:t xml:space="preserve"> </w:t>
      </w:r>
      <w:proofErr w:type="spellStart"/>
      <w:r>
        <w:rPr>
          <w:rFonts w:ascii="Sylfaen" w:eastAsia="Calibri" w:hAnsi="Sylfaen"/>
          <w:lang w:val="ka-GE"/>
        </w:rPr>
        <w:t>პირგასამტეხლოსგან</w:t>
      </w:r>
      <w:proofErr w:type="spellEnd"/>
      <w:r>
        <w:rPr>
          <w:rFonts w:ascii="Sylfaen" w:eastAsia="Calibri" w:hAnsi="Sylfaen"/>
          <w:lang w:val="ka-GE"/>
        </w:rPr>
        <w:t xml:space="preserve">.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ფუნქციონირების ვადა განისაზღვრა 5 წლით, ასევე შპს „ფაზის ოილს“ სხვა ვალდებულებებთან ერთად გაუხანგრძლივდა ხსენებული ვალდებულებების შესრულების ვადები, კერძოდ ყულევის თავისუფალი ინდუსტრიული ზონის ფუნქციონირებაში შესვლის თარიღი 2017 წლის 1 სექტემბერი და განაშენიანების რეგულირების გეგმის წარმოდგენის თარიღი 2016 წლის 31 დეკემბერი. აღნიშნული ვალდებულებების შესრულების უზრუნველყოფის მიზნით </w:t>
      </w:r>
      <w:proofErr w:type="spellStart"/>
      <w:r>
        <w:rPr>
          <w:rFonts w:ascii="Sylfaen" w:eastAsia="Calibri" w:hAnsi="Sylfaen"/>
        </w:rPr>
        <w:t>შპს</w:t>
      </w:r>
      <w:proofErr w:type="spellEnd"/>
      <w:r>
        <w:rPr>
          <w:rFonts w:ascii="Sylfaen" w:eastAsia="Calibri" w:hAnsi="Sylfaen"/>
        </w:rPr>
        <w:t xml:space="preserve"> </w:t>
      </w:r>
      <w:r>
        <w:rPr>
          <w:rFonts w:ascii="Sylfaen" w:eastAsia="Calibri" w:hAnsi="Sylfaen"/>
          <w:lang w:val="ka-GE"/>
        </w:rPr>
        <w:t>„ფაზის ოილმა“ წარადგინა საბანკო გარანტია - 200 000 (ორასი ათასი) ევროს ოდენობით.</w:t>
      </w:r>
    </w:p>
    <w:p w:rsidR="00240CB7" w:rsidRDefault="00240CB7" w:rsidP="00240CB7">
      <w:pPr>
        <w:pStyle w:val="NormalWeb"/>
        <w:jc w:val="both"/>
        <w:rPr>
          <w:rFonts w:ascii="Sylfaen" w:eastAsia="Calibri" w:hAnsi="Sylfaen"/>
          <w:lang w:val="ka-GE"/>
        </w:rPr>
      </w:pPr>
      <w:r>
        <w:rPr>
          <w:rFonts w:ascii="Sylfaen" w:eastAsia="Calibri" w:hAnsi="Sylfaen"/>
          <w:lang w:val="ka-GE"/>
        </w:rPr>
        <w:t xml:space="preserve">2018 წლის 5 ოქტომბერის # 04/8041 წერილით საქართველოს ეკონომიკისა და მდგრადი განვითარების სამინისტრომ მიმართა შპს „ფაზის ოილს“ და მოთხოვა ხელშეკრულებით ნაკისრი ვალდებულების შესრულების მდგომარეობა და ასევე შეახსენა ხელშეკრულების თითოეული პირობის დარღვევისათვის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w:t>
      </w:r>
      <w:r>
        <w:rPr>
          <w:rFonts w:ascii="Sylfaen" w:eastAsia="Calibri" w:hAnsi="Sylfaen"/>
          <w:lang w:val="ka-GE"/>
        </w:rPr>
        <w:lastRenderedPageBreak/>
        <w:t>შესახებ, თუმცა შპს „ფაზის ოილის“ მხრიდან აღნიშნულ წერილს რეაგირება არ მოყოლია, ასევე სსიპ შემოსავლების სამსახურის 2018 წლის 18 ოქტომბრის წერილის თანახმად შპს „ფაზის ოილს“ არ მიუმართავს სსიპ შემოსავლების სამსახურისთვის და მათი მხრიდან არ განხორციელებულა თავისუფალი ინდუსტრიული ზონის დათვალიერება.</w:t>
      </w:r>
    </w:p>
    <w:p w:rsidR="00240CB7" w:rsidRDefault="00240CB7" w:rsidP="00240CB7">
      <w:pPr>
        <w:pStyle w:val="NormalWeb"/>
        <w:jc w:val="both"/>
        <w:rPr>
          <w:rFonts w:ascii="Sylfaen" w:eastAsia="Calibri" w:hAnsi="Sylfaen"/>
          <w:lang w:val="ka-GE"/>
        </w:rPr>
      </w:pPr>
      <w:r>
        <w:rPr>
          <w:rFonts w:ascii="Sylfaen" w:eastAsia="Calibri" w:hAnsi="Sylfaen"/>
          <w:lang w:val="ka-GE"/>
        </w:rPr>
        <w:t xml:space="preserve">2018 წლის 03 დეკემბრის # 04/9477 წერილით საქართველოს ეკონომიკისა და მდგრადი განვითარების სამინისტრომ  მიმართა შპს „ფაზის ოილს“, ხელშეკრულებით ნაკისრი ვალდებულებების დარღვევისთვის იმ დროისათვის არსებული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576 000 (ხუთას სამოცდათექვსმეტი ათასი) ლარის მოთხოვნით. აღნიშნული წერილის თანახმად შპს „ფაზის ოილს“ დარიცხული </w:t>
      </w:r>
      <w:proofErr w:type="spellStart"/>
      <w:r>
        <w:rPr>
          <w:rFonts w:ascii="Sylfaen" w:eastAsia="Calibri" w:hAnsi="Sylfaen"/>
          <w:lang w:val="ka-GE"/>
        </w:rPr>
        <w:t>პირგასამტეხლო</w:t>
      </w:r>
      <w:proofErr w:type="spellEnd"/>
      <w:r>
        <w:rPr>
          <w:rFonts w:ascii="Sylfaen" w:eastAsia="Calibri" w:hAnsi="Sylfaen"/>
          <w:lang w:val="ka-GE"/>
        </w:rPr>
        <w:t xml:space="preserve"> უნდა დაეფარა 10 (ათი) დღის ვადაში და ასევე დამატებით განესაზღვრა 30 (ოცდაათი) დღე, ხსენებული ვალდებულებების სრული და ჯეროვანი შესრულებისათვის, თუმცა ხსენებული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გადახდა  არ  განხორციელებულა. </w:t>
      </w:r>
    </w:p>
    <w:p w:rsidR="00240CB7" w:rsidRDefault="00240CB7" w:rsidP="00240CB7">
      <w:pPr>
        <w:pStyle w:val="NormalWeb"/>
        <w:jc w:val="both"/>
        <w:rPr>
          <w:rFonts w:ascii="Sylfaen" w:eastAsia="Calibri" w:hAnsi="Sylfaen"/>
          <w:lang w:val="ka-GE"/>
        </w:rPr>
      </w:pPr>
      <w:r>
        <w:rPr>
          <w:rFonts w:ascii="Sylfaen" w:eastAsia="Calibri" w:hAnsi="Sylfaen"/>
          <w:lang w:val="ka-GE"/>
        </w:rPr>
        <w:t xml:space="preserve">შპს „ფაზის ოილის“ ყოველდღიურად ეკისრება </w:t>
      </w:r>
      <w:proofErr w:type="spellStart"/>
      <w:r>
        <w:rPr>
          <w:rFonts w:ascii="Sylfaen" w:eastAsia="Calibri" w:hAnsi="Sylfaen"/>
          <w:lang w:val="ka-GE"/>
        </w:rPr>
        <w:t>პირგასამტეხლო</w:t>
      </w:r>
      <w:proofErr w:type="spellEnd"/>
      <w:r>
        <w:rPr>
          <w:rFonts w:ascii="Sylfaen" w:eastAsia="Calibri" w:hAnsi="Sylfaen"/>
          <w:lang w:val="ka-GE"/>
        </w:rPr>
        <w:t xml:space="preserve"> - 500 ლარის ოდენობით,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განაშენიანების რეგულირების </w:t>
      </w:r>
      <w:proofErr w:type="spellStart"/>
      <w:r>
        <w:rPr>
          <w:rFonts w:ascii="Sylfaen" w:eastAsia="Calibri" w:hAnsi="Sylfaen"/>
          <w:lang w:val="ka-GE"/>
        </w:rPr>
        <w:t>წარმოუდგენლობისათვის</w:t>
      </w:r>
      <w:proofErr w:type="spellEnd"/>
      <w:r>
        <w:rPr>
          <w:rFonts w:ascii="Sylfaen" w:eastAsia="Calibri" w:hAnsi="Sylfaen"/>
          <w:lang w:val="ka-GE"/>
        </w:rPr>
        <w:t xml:space="preserve"> (უნდა წარმოედგინათ 2016 წლის 31 დეკემბრამდე)  და - 500 ლარის ოდენობით,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თარიღის დარღვევისთვის (ფუნქციონირების ვადის დაწყება უნდა განხორციელებულიყო არაუგვიანეს 2017 წლის 1 სექტემბრამდე) , შესაბამისად </w:t>
      </w:r>
      <w:proofErr w:type="spellStart"/>
      <w:r>
        <w:rPr>
          <w:rFonts w:ascii="Sylfaen" w:eastAsia="Calibri" w:hAnsi="Sylfaen"/>
          <w:lang w:val="ka-GE"/>
        </w:rPr>
        <w:t>პირგასამტეხლო</w:t>
      </w:r>
      <w:proofErr w:type="spellEnd"/>
      <w:r>
        <w:rPr>
          <w:rFonts w:ascii="Sylfaen" w:eastAsia="Calibri" w:hAnsi="Sylfaen"/>
          <w:lang w:val="ka-GE"/>
        </w:rPr>
        <w:t xml:space="preserve"> ზრდადია ყოველდღიურად ჯამში 1 000 (ათასი) ლარის ოდენობით. </w:t>
      </w:r>
    </w:p>
    <w:p w:rsidR="00240CB7" w:rsidRDefault="00240CB7" w:rsidP="00240CB7">
      <w:pPr>
        <w:pStyle w:val="NormalWeb"/>
        <w:jc w:val="both"/>
        <w:rPr>
          <w:rFonts w:ascii="Sylfaen" w:eastAsia="Calibri" w:hAnsi="Sylfaen"/>
          <w:lang w:val="ka-GE"/>
        </w:rPr>
      </w:pPr>
      <w:r>
        <w:rPr>
          <w:rFonts w:ascii="Sylfaen" w:eastAsia="Calibri" w:hAnsi="Sylfaen"/>
          <w:lang w:val="ka-GE"/>
        </w:rPr>
        <w:t xml:space="preserve">2019 წლის 20 ივნისს #9223/12 წერილით შპს „ფაზის ოილმა“ მოითხოვა ხელშეკრულებით ნაკისრი ვალდებულებების გადავადება, კერძოდ განაშენიანების რეგულირების გეგმის წარმოდგენის ვალდებულება 2019 წლის 31 დეკემბრამდე, ხოლო თავისუფალი ინდუსტრიული ზონის ფუნქციონირებაში შესვლის თარიღი 2020 წლის 1 მაისამდე, ასევე კომპანიამ აღიარა, რომ დარიცხული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ოდენობა აღემატება მათ მიერ წარმოდგენილი საბანკო გარანტიის ოდენობას და გამოხატა მზადყოფნა დაფაროს დარიცხულ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თანხასა და წარმოდგენილ საბანკო გარანტიის თანხას შორის სხვაობა.</w:t>
      </w:r>
    </w:p>
    <w:p w:rsidR="00240CB7" w:rsidRDefault="00240CB7" w:rsidP="00240CB7">
      <w:pPr>
        <w:pStyle w:val="NormalWeb"/>
        <w:jc w:val="both"/>
        <w:rPr>
          <w:rFonts w:ascii="Sylfaen" w:eastAsia="Calibri" w:hAnsi="Sylfaen"/>
          <w:lang w:val="ka-GE"/>
        </w:rPr>
      </w:pPr>
      <w:r>
        <w:rPr>
          <w:rFonts w:ascii="Sylfaen" w:eastAsia="Calibri" w:hAnsi="Sylfaen"/>
          <w:lang w:val="ka-GE"/>
        </w:rPr>
        <w:t xml:space="preserve">2019 წლის 2 აგვისტოს #11544/12 წერილით შპს „ფაზის ოილმა“ მოითხოვა პირობების კორექტირება, კერძოდ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თარიღის გადავადება 2020 წლის 31 დეკემბრამდე, ასევე კომპანიამ გამოხატა მზადყოფნა დაფაროს დარიცხულ პირგასამტეხლოსა და საბანკო გარანტიის თანხას შორის სხვაობა ამ განკარგულების მიღებიდან არაუგვიანეს 10 დღისა, ხოლო დარჩენილი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გადახდაზე მზადყოფნა გამოთქვეს არაუგვიანეს 2020 წლის 30 ნოემბრისა, ასევე კომპანიამ წერილით წარმოადგინა საბანკო გარანტიაში ცვლილება, რომლის თანახმადაც საბანკო გარანტიის მოქმედების ვადა გაგრძელდა და მოქმედია 2021 წლის 01 მარტის ჩათვლით. </w:t>
      </w:r>
    </w:p>
    <w:p w:rsidR="00240CB7" w:rsidRDefault="00240CB7" w:rsidP="00240CB7">
      <w:pPr>
        <w:pStyle w:val="NormalWeb"/>
        <w:jc w:val="both"/>
        <w:rPr>
          <w:rFonts w:ascii="Sylfaen" w:eastAsia="Calibri" w:hAnsi="Sylfaen"/>
          <w:lang w:val="ka-GE"/>
        </w:rPr>
      </w:pPr>
      <w:r>
        <w:rPr>
          <w:rFonts w:ascii="Sylfaen" w:eastAsia="Calibri" w:hAnsi="Sylfaen"/>
          <w:lang w:val="ka-GE"/>
        </w:rPr>
        <w:lastRenderedPageBreak/>
        <w:t xml:space="preserve">2019 წლის 11 დეკემბერს N18103/12 წერილით შპს „ფაზის ოილმა“ მოითხოვა პირობების კორექტირება, კერძოდ ყულევის </w:t>
      </w:r>
      <w:proofErr w:type="spellStart"/>
      <w:r>
        <w:rPr>
          <w:rFonts w:ascii="Sylfaen" w:eastAsia="Calibri" w:hAnsi="Sylfaen"/>
          <w:lang w:val="ka-GE"/>
        </w:rPr>
        <w:t>თიზის</w:t>
      </w:r>
      <w:proofErr w:type="spellEnd"/>
      <w:r>
        <w:rPr>
          <w:rFonts w:ascii="Sylfaen" w:eastAsia="Calibri" w:hAnsi="Sylfaen"/>
          <w:lang w:val="ka-GE"/>
        </w:rPr>
        <w:t xml:space="preserve"> ფუნქციონირებაში შესვლის თარიღის გადავადება 2021 წლის 31 დეკემბრამდე, ხოლო განაშენიანების რეგულირების გეგმის წარმოდგენის ვალდებულება 2020 წლის 01 თებერვლამდე. ასევე, კომპანია აღიარებს დარიცხულ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2019 წლის  11 დეკემბრის მდგომარეობით  951 000 ლარს (რომელიც მზარდია ყოველდღიურად 1000 ლარით) (კომპანიას 2019 წლის 11 დეკემბრის მდგომარეობით ეკისრება 953 000 ლარი)  გამოხატა მზადყოფნა დაფაროს დარიცხულ პირგასამტეხლოსა და საბანკო გარანტიის თანხას შორის სხვაობა, ხოლო დარჩენილი </w:t>
      </w:r>
      <w:proofErr w:type="spellStart"/>
      <w:r>
        <w:rPr>
          <w:rFonts w:ascii="Sylfaen" w:eastAsia="Calibri" w:hAnsi="Sylfaen"/>
          <w:lang w:val="ka-GE"/>
        </w:rPr>
        <w:t>პირგასამტეხლოს</w:t>
      </w:r>
      <w:proofErr w:type="spellEnd"/>
      <w:r>
        <w:rPr>
          <w:rFonts w:ascii="Sylfaen" w:eastAsia="Calibri" w:hAnsi="Sylfaen"/>
          <w:lang w:val="ka-GE"/>
        </w:rPr>
        <w:t xml:space="preserve"> გადახდაზე მზადყოფნა გამოთქვა არაუგვიანეს 2021 წლის 30 ნოემბრისა. კომპანიამ წერილით წარმოადგინა საბანკო გარანტიაში ცვლილება, რომლის თანახმადაც, საბანკო გარანტიის მოქმედების ვადა გაგრძელდა და მოქმედია 2022 წლის 28 თებერვლამდე.</w:t>
      </w:r>
    </w:p>
    <w:p w:rsidR="00240CB7" w:rsidRPr="00C57FB1" w:rsidRDefault="00240CB7" w:rsidP="00240CB7">
      <w:pPr>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 xml:space="preserve">ზემოხსენებული </w:t>
      </w:r>
      <w:proofErr w:type="spellStart"/>
      <w:r w:rsidRPr="00C57FB1">
        <w:rPr>
          <w:rFonts w:ascii="Sylfaen" w:eastAsia="Calibri" w:hAnsi="Sylfaen" w:cs="Times New Roman"/>
          <w:sz w:val="24"/>
          <w:szCs w:val="24"/>
          <w:lang w:val="ka-GE"/>
        </w:rPr>
        <w:t>თიზის</w:t>
      </w:r>
      <w:proofErr w:type="spellEnd"/>
      <w:r w:rsidRPr="00C57FB1">
        <w:rPr>
          <w:rFonts w:ascii="Sylfaen" w:eastAsia="Calibri" w:hAnsi="Sylfaen" w:cs="Times New Roman"/>
          <w:sz w:val="24"/>
          <w:szCs w:val="24"/>
          <w:lang w:val="ka-GE"/>
        </w:rPr>
        <w:t xml:space="preserve"> ხელშეკრულების გარდა, შპს „ფაზის ოილი“ ასევე ჩაენაცვლა შპს „</w:t>
      </w:r>
      <w:proofErr w:type="spellStart"/>
      <w:r w:rsidRPr="00C57FB1">
        <w:rPr>
          <w:rFonts w:ascii="Sylfaen" w:eastAsia="Calibri" w:hAnsi="Sylfaen" w:cs="Times New Roman"/>
          <w:sz w:val="24"/>
          <w:szCs w:val="24"/>
          <w:lang w:val="ka-GE"/>
        </w:rPr>
        <w:t>Socar</w:t>
      </w:r>
      <w:proofErr w:type="spellEnd"/>
      <w:r w:rsidRPr="00C57FB1">
        <w:rPr>
          <w:rFonts w:ascii="Sylfaen" w:eastAsia="Calibri" w:hAnsi="Sylfaen" w:cs="Times New Roman"/>
          <w:sz w:val="24"/>
          <w:szCs w:val="24"/>
          <w:lang w:val="ka-GE"/>
        </w:rPr>
        <w:t xml:space="preserve"> </w:t>
      </w:r>
      <w:proofErr w:type="spellStart"/>
      <w:r w:rsidRPr="00C57FB1">
        <w:rPr>
          <w:rFonts w:ascii="Sylfaen" w:eastAsia="Calibri" w:hAnsi="Sylfaen" w:cs="Times New Roman"/>
          <w:sz w:val="24"/>
          <w:szCs w:val="24"/>
          <w:lang w:val="ka-GE"/>
        </w:rPr>
        <w:t>Georgia</w:t>
      </w:r>
      <w:proofErr w:type="spellEnd"/>
      <w:r w:rsidRPr="00C57FB1">
        <w:rPr>
          <w:rFonts w:ascii="Sylfaen" w:eastAsia="Calibri" w:hAnsi="Sylfaen" w:cs="Times New Roman"/>
          <w:sz w:val="24"/>
          <w:szCs w:val="24"/>
          <w:lang w:val="ka-GE"/>
        </w:rPr>
        <w:t xml:space="preserve"> </w:t>
      </w:r>
      <w:proofErr w:type="spellStart"/>
      <w:r w:rsidRPr="00C57FB1">
        <w:rPr>
          <w:rFonts w:ascii="Sylfaen" w:eastAsia="Calibri" w:hAnsi="Sylfaen" w:cs="Times New Roman"/>
          <w:sz w:val="24"/>
          <w:szCs w:val="24"/>
          <w:lang w:val="ka-GE"/>
        </w:rPr>
        <w:t>Investment</w:t>
      </w:r>
      <w:proofErr w:type="spellEnd"/>
      <w:r w:rsidRPr="00C57FB1">
        <w:rPr>
          <w:rFonts w:ascii="Sylfaen" w:eastAsia="Calibri" w:hAnsi="Sylfaen" w:cs="Times New Roman"/>
          <w:sz w:val="24"/>
          <w:szCs w:val="24"/>
          <w:lang w:val="ka-GE"/>
        </w:rPr>
        <w:t>”-ს 2012 წლის 26 ივნისს საქართველოს ეკონომიკისა და მდგრადი განვითარების სამინისტროს (უფლებამონაცვლე სსიპ - სახელმწიფო ქონების ეროვნული სააგენტო) და  შპს „</w:t>
      </w:r>
      <w:proofErr w:type="spellStart"/>
      <w:r w:rsidRPr="00C57FB1">
        <w:rPr>
          <w:rFonts w:ascii="Sylfaen" w:eastAsia="Calibri" w:hAnsi="Sylfaen" w:cs="Times New Roman"/>
          <w:sz w:val="24"/>
          <w:szCs w:val="24"/>
          <w:lang w:val="ka-GE"/>
        </w:rPr>
        <w:t>Socar</w:t>
      </w:r>
      <w:proofErr w:type="spellEnd"/>
      <w:r w:rsidRPr="00C57FB1">
        <w:rPr>
          <w:rFonts w:ascii="Sylfaen" w:eastAsia="Calibri" w:hAnsi="Sylfaen" w:cs="Times New Roman"/>
          <w:sz w:val="24"/>
          <w:szCs w:val="24"/>
          <w:lang w:val="ka-GE"/>
        </w:rPr>
        <w:t xml:space="preserve"> </w:t>
      </w:r>
      <w:proofErr w:type="spellStart"/>
      <w:r w:rsidRPr="00C57FB1">
        <w:rPr>
          <w:rFonts w:ascii="Sylfaen" w:eastAsia="Calibri" w:hAnsi="Sylfaen" w:cs="Times New Roman"/>
          <w:sz w:val="24"/>
          <w:szCs w:val="24"/>
          <w:lang w:val="ka-GE"/>
        </w:rPr>
        <w:t>Georgia</w:t>
      </w:r>
      <w:proofErr w:type="spellEnd"/>
      <w:r w:rsidRPr="00C57FB1">
        <w:rPr>
          <w:rFonts w:ascii="Sylfaen" w:eastAsia="Calibri" w:hAnsi="Sylfaen" w:cs="Times New Roman"/>
          <w:sz w:val="24"/>
          <w:szCs w:val="24"/>
          <w:lang w:val="ka-GE"/>
        </w:rPr>
        <w:t xml:space="preserve"> </w:t>
      </w:r>
      <w:proofErr w:type="spellStart"/>
      <w:r w:rsidRPr="00C57FB1">
        <w:rPr>
          <w:rFonts w:ascii="Sylfaen" w:eastAsia="Calibri" w:hAnsi="Sylfaen" w:cs="Times New Roman"/>
          <w:sz w:val="24"/>
          <w:szCs w:val="24"/>
          <w:lang w:val="ka-GE"/>
        </w:rPr>
        <w:t>Investment</w:t>
      </w:r>
      <w:proofErr w:type="spellEnd"/>
      <w:r w:rsidRPr="00C57FB1">
        <w:rPr>
          <w:rFonts w:ascii="Sylfaen" w:eastAsia="Calibri" w:hAnsi="Sylfaen" w:cs="Times New Roman"/>
          <w:sz w:val="24"/>
          <w:szCs w:val="24"/>
          <w:lang w:val="ka-GE"/>
        </w:rPr>
        <w:t>” (შემდგომ შპს „ფაზის ოილი“) შორის დადებულ ნასყიდობის ხელშეკრულებაში, (27.09.2012; 25.12.2014; 11.08.2016 წლებში გაფორმდა ცვლილების ხელშეკრულებები)</w:t>
      </w:r>
      <w:r>
        <w:rPr>
          <w:rFonts w:ascii="Sylfaen" w:eastAsia="Calibri" w:hAnsi="Sylfaen" w:cs="Times New Roman"/>
          <w:sz w:val="24"/>
          <w:szCs w:val="24"/>
        </w:rPr>
        <w:t xml:space="preserve"> </w:t>
      </w:r>
      <w:r>
        <w:rPr>
          <w:rFonts w:ascii="Sylfaen" w:eastAsia="Calibri" w:hAnsi="Sylfaen" w:cs="Times New Roman"/>
          <w:sz w:val="24"/>
          <w:szCs w:val="24"/>
          <w:lang w:val="ka-GE"/>
        </w:rPr>
        <w:t>რომლითაც  კომპანიას სიმბოლურ ფასად ერთ ლარად გადაეცა ხობის მუნიციპალიტეტში, სოფელ ყულევში არსებული 599 970 კვ. მ (საკადასტრო კოდი: 45.15.22.020) არასასოფლო-სამეურნეო დანიშნულების მიწის ნაკვეთი</w:t>
      </w:r>
      <w:r w:rsidRPr="00C57FB1">
        <w:rPr>
          <w:rFonts w:ascii="Sylfaen" w:eastAsia="Calibri" w:hAnsi="Sylfaen" w:cs="Times New Roman"/>
          <w:sz w:val="24"/>
          <w:szCs w:val="24"/>
          <w:lang w:val="ka-GE"/>
        </w:rPr>
        <w:t xml:space="preserve"> და </w:t>
      </w:r>
      <w:r>
        <w:rPr>
          <w:rFonts w:ascii="Sylfaen" w:eastAsia="Calibri" w:hAnsi="Sylfaen" w:cs="Times New Roman"/>
          <w:sz w:val="24"/>
          <w:szCs w:val="24"/>
          <w:lang w:val="ka-GE"/>
        </w:rPr>
        <w:t xml:space="preserve">კომპანიამ </w:t>
      </w:r>
      <w:r w:rsidRPr="00C57FB1">
        <w:rPr>
          <w:rFonts w:ascii="Sylfaen" w:eastAsia="Calibri" w:hAnsi="Sylfaen" w:cs="Times New Roman"/>
          <w:sz w:val="24"/>
          <w:szCs w:val="24"/>
          <w:lang w:val="ka-GE"/>
        </w:rPr>
        <w:t>იკისრა რიგი ვალდებულებები მათ შორის:</w:t>
      </w:r>
    </w:p>
    <w:p w:rsidR="00240CB7" w:rsidRPr="00C57FB1" w:rsidRDefault="00240CB7" w:rsidP="00240CB7">
      <w:pPr>
        <w:pStyle w:val="ListParagraph"/>
        <w:numPr>
          <w:ilvl w:val="0"/>
          <w:numId w:val="2"/>
        </w:numPr>
        <w:ind w:left="0" w:firstLine="360"/>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წელიწადში არანაკლებ 2 (ორი) მილიონი ტონა მსუბუქი ნედლი ნავთობის გადამუშავების შესაძლებლობის მქონე ნავთობგადამამუშავებელი ქარხნის აშენება და ექსპლუატაციაში მიღება 2019 წლის 31 დეკემბრამდე;</w:t>
      </w:r>
    </w:p>
    <w:p w:rsidR="00240CB7" w:rsidRPr="00C57FB1" w:rsidRDefault="00240CB7" w:rsidP="00240CB7">
      <w:pPr>
        <w:pStyle w:val="ListParagraph"/>
        <w:numPr>
          <w:ilvl w:val="0"/>
          <w:numId w:val="2"/>
        </w:numPr>
        <w:ind w:left="0" w:firstLine="360"/>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2016 წლის აგვისტოდან, არანაკლებ 120,000,000 აშშ დოლარის ოდენობის ინვესტიციის განხორციელება;</w:t>
      </w:r>
    </w:p>
    <w:p w:rsidR="00240CB7" w:rsidRPr="00C57FB1" w:rsidRDefault="00240CB7" w:rsidP="00240CB7">
      <w:pPr>
        <w:pStyle w:val="ListParagraph"/>
        <w:numPr>
          <w:ilvl w:val="0"/>
          <w:numId w:val="2"/>
        </w:numPr>
        <w:ind w:left="0" w:firstLine="360"/>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არაუგვიანეს 2020 წლის 30 აპრილისა ნავთობგადამამუშავებელი საქმიანობის ლიცენზიის მოპოვება და წარმოების დაწყება;</w:t>
      </w:r>
    </w:p>
    <w:p w:rsidR="00240CB7" w:rsidRPr="00443B1E" w:rsidRDefault="00240CB7" w:rsidP="00240CB7">
      <w:pPr>
        <w:pStyle w:val="ListParagraph"/>
        <w:numPr>
          <w:ilvl w:val="0"/>
          <w:numId w:val="2"/>
        </w:numPr>
        <w:jc w:val="both"/>
        <w:rPr>
          <w:rFonts w:ascii="Sylfaen" w:eastAsia="Calibri" w:hAnsi="Sylfaen" w:cs="Times New Roman"/>
          <w:sz w:val="24"/>
          <w:szCs w:val="24"/>
          <w:lang w:val="ka-GE"/>
        </w:rPr>
      </w:pPr>
      <w:r w:rsidRPr="00443B1E">
        <w:rPr>
          <w:rFonts w:ascii="Sylfaen" w:eastAsia="Calibri" w:hAnsi="Sylfaen" w:cs="Times New Roman"/>
          <w:sz w:val="24"/>
          <w:szCs w:val="24"/>
          <w:lang w:val="ka-GE"/>
        </w:rPr>
        <w:t xml:space="preserve">შპს „ფაზის ოილს“ არ აქვს შესრულებული ხელშეკრულებით ნაკისრი ვალდებულებები, ვადა გადაცილებით აქვს წარმოდგენილი მხოლოდ გარემოზე ზემოქმედებისა და სოციალური გავლენის შეფასება („ESIA“), შესაბამისად, ეკისრება </w:t>
      </w:r>
      <w:proofErr w:type="spellStart"/>
      <w:r w:rsidRPr="00443B1E">
        <w:rPr>
          <w:rFonts w:ascii="Sylfaen" w:eastAsia="Calibri" w:hAnsi="Sylfaen" w:cs="Times New Roman"/>
          <w:sz w:val="24"/>
          <w:szCs w:val="24"/>
          <w:lang w:val="ka-GE"/>
        </w:rPr>
        <w:t>პირგასამტეხლო</w:t>
      </w:r>
      <w:proofErr w:type="spellEnd"/>
      <w:r w:rsidRPr="00443B1E">
        <w:rPr>
          <w:rFonts w:ascii="Sylfaen" w:eastAsia="Calibri" w:hAnsi="Sylfaen" w:cs="Times New Roman"/>
          <w:sz w:val="24"/>
          <w:szCs w:val="24"/>
          <w:lang w:val="ka-GE"/>
        </w:rPr>
        <w:t xml:space="preserve"> 08.08.2019 წლის მდგომარეობით ჯამში 1 164 000 ლარი, რომელიც ზრდადია ყოველდღიურად 1 500 ლარით.</w:t>
      </w:r>
    </w:p>
    <w:p w:rsidR="00240CB7" w:rsidRDefault="00240CB7" w:rsidP="00240CB7">
      <w:pPr>
        <w:pStyle w:val="NormalWeb"/>
        <w:jc w:val="both"/>
        <w:rPr>
          <w:rFonts w:ascii="Sylfaen" w:eastAsia="Calibri" w:hAnsi="Sylfaen"/>
          <w:lang w:val="ka-GE"/>
        </w:rPr>
      </w:pPr>
    </w:p>
    <w:p w:rsidR="00240CB7" w:rsidRDefault="00240CB7" w:rsidP="00240CB7">
      <w:pPr>
        <w:pStyle w:val="NormalWeb"/>
        <w:jc w:val="both"/>
        <w:rPr>
          <w:rFonts w:ascii="Sylfaen" w:eastAsia="Calibri" w:hAnsi="Sylfaen"/>
          <w:lang w:val="ka-GE"/>
        </w:rPr>
      </w:pPr>
    </w:p>
    <w:p w:rsidR="00240CB7" w:rsidRDefault="00240CB7" w:rsidP="00240CB7">
      <w:pPr>
        <w:ind w:firstLine="720"/>
        <w:jc w:val="center"/>
        <w:rPr>
          <w:rFonts w:ascii="Sylfaen" w:eastAsia="Times New Roman" w:hAnsi="Sylfaen"/>
          <w:b/>
          <w:sz w:val="24"/>
          <w:lang w:val="ka-GE"/>
        </w:rPr>
      </w:pPr>
      <w:r>
        <w:rPr>
          <w:rFonts w:ascii="Sylfaen" w:eastAsia="Times New Roman" w:hAnsi="Sylfaen"/>
          <w:b/>
          <w:sz w:val="24"/>
          <w:lang w:val="ka-GE"/>
        </w:rPr>
        <w:t>ინფორმაცია ევროკავშირის სამართლებრივი აქტის შესახებ</w:t>
      </w:r>
    </w:p>
    <w:p w:rsidR="00240CB7" w:rsidRPr="00C57FB1" w:rsidRDefault="00240CB7" w:rsidP="00240CB7">
      <w:pPr>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ab/>
        <w:t>„შპს „ფაზის ოილის“ საქმიანობის ხელშესაწყობად რიგ ღონისძიებათა განხორციელების შესახებ“ 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w:t>
      </w:r>
    </w:p>
    <w:p w:rsidR="00240CB7" w:rsidRDefault="00240CB7" w:rsidP="00240CB7">
      <w:pPr>
        <w:spacing w:before="120" w:after="120"/>
        <w:jc w:val="both"/>
        <w:rPr>
          <w:rFonts w:ascii="Sylfaen" w:hAnsi="Sylfaen"/>
          <w:lang w:val="ka-GE"/>
        </w:rPr>
      </w:pPr>
    </w:p>
    <w:p w:rsidR="00240CB7" w:rsidRDefault="00240CB7" w:rsidP="00240CB7">
      <w:pPr>
        <w:spacing w:before="120" w:after="120"/>
        <w:ind w:firstLine="720"/>
        <w:jc w:val="both"/>
        <w:rPr>
          <w:rFonts w:ascii="Sylfaen" w:hAnsi="Sylfaen"/>
          <w:b/>
          <w:color w:val="000000"/>
          <w:sz w:val="24"/>
          <w:lang w:val="ka-GE"/>
        </w:rPr>
      </w:pPr>
      <w:r>
        <w:rPr>
          <w:rFonts w:ascii="Sylfaen" w:hAnsi="Sylfaen"/>
          <w:b/>
          <w:color w:val="000000"/>
          <w:sz w:val="24"/>
          <w:lang w:val="ka-GE"/>
        </w:rPr>
        <w:t>პროექტის მიღებით გამოწვეული საფინანსო</w:t>
      </w:r>
      <w:r>
        <w:rPr>
          <w:rFonts w:ascii="Sylfaen" w:hAnsi="Sylfaen"/>
          <w:b/>
          <w:color w:val="000000"/>
          <w:sz w:val="24"/>
          <w:lang w:val="ka-GE"/>
        </w:rPr>
        <w:noBreakHyphen/>
        <w:t>ეკონომიკური შედეგების გაანგარიშება</w:t>
      </w:r>
    </w:p>
    <w:p w:rsidR="00240CB7" w:rsidRPr="00C57FB1" w:rsidRDefault="00240CB7" w:rsidP="00240CB7">
      <w:pPr>
        <w:spacing w:before="100" w:beforeAutospacing="1" w:after="0"/>
        <w:ind w:firstLine="720"/>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საქართველოს მთავრობის განკარგულების გამოცემით სახელმწიფო ბიუჯეტში არ მოხდება დაგეგმილი შემოსავლის შემცირება. ამასთან, მისი განხორციელება არ საჭიროებს სახელმწიფიო ბიუჯეტიდან თანხის გამოყოფას.</w:t>
      </w:r>
    </w:p>
    <w:p w:rsidR="00240CB7" w:rsidRDefault="00240CB7" w:rsidP="00240CB7">
      <w:pPr>
        <w:pStyle w:val="NormalWeb"/>
        <w:spacing w:line="276" w:lineRule="auto"/>
        <w:jc w:val="center"/>
        <w:rPr>
          <w:rFonts w:ascii="Sylfaen" w:hAnsi="Sylfaen"/>
          <w:b/>
          <w:color w:val="000000"/>
          <w:szCs w:val="22"/>
          <w:lang w:val="ka-GE"/>
        </w:rPr>
      </w:pPr>
      <w:r>
        <w:rPr>
          <w:rFonts w:ascii="Sylfaen" w:hAnsi="Sylfaen"/>
          <w:b/>
          <w:color w:val="000000"/>
          <w:szCs w:val="22"/>
          <w:lang w:val="ka-GE"/>
        </w:rPr>
        <w:t xml:space="preserve">პროექტის მოსალოდნელი შედეგები </w:t>
      </w:r>
    </w:p>
    <w:p w:rsidR="00240CB7" w:rsidRPr="00C57FB1" w:rsidRDefault="00240CB7" w:rsidP="00240CB7">
      <w:pPr>
        <w:spacing w:before="100" w:beforeAutospacing="1" w:after="0"/>
        <w:ind w:firstLine="720"/>
        <w:jc w:val="both"/>
        <w:rPr>
          <w:rFonts w:ascii="Sylfaen" w:eastAsia="Calibri" w:hAnsi="Sylfaen" w:cs="Times New Roman"/>
          <w:sz w:val="24"/>
          <w:szCs w:val="24"/>
          <w:lang w:val="ka-GE"/>
        </w:rPr>
      </w:pPr>
      <w:r w:rsidRPr="00C57FB1">
        <w:rPr>
          <w:rFonts w:ascii="Sylfaen" w:eastAsia="Calibri" w:hAnsi="Sylfaen" w:cs="Times New Roman"/>
          <w:sz w:val="24"/>
          <w:szCs w:val="24"/>
          <w:lang w:val="ka-GE"/>
        </w:rPr>
        <w:t xml:space="preserve">საქართველოს მთავრობის განკარგულების მიღების შემთხვევაში, განხორციელდება ხელშეკრულებით ნაკისრი ვალდებულების გადავადება და შპს „ფაზის ოილის“ მიერ დარიცხულ </w:t>
      </w:r>
      <w:proofErr w:type="spellStart"/>
      <w:r w:rsidRPr="00C57FB1">
        <w:rPr>
          <w:rFonts w:ascii="Sylfaen" w:eastAsia="Calibri" w:hAnsi="Sylfaen" w:cs="Times New Roman"/>
          <w:sz w:val="24"/>
          <w:szCs w:val="24"/>
          <w:lang w:val="ka-GE"/>
        </w:rPr>
        <w:t>პირგასამტეხლოს</w:t>
      </w:r>
      <w:proofErr w:type="spellEnd"/>
      <w:r w:rsidRPr="00C57FB1">
        <w:rPr>
          <w:rFonts w:ascii="Sylfaen" w:eastAsia="Calibri" w:hAnsi="Sylfaen" w:cs="Times New Roman"/>
          <w:sz w:val="24"/>
          <w:szCs w:val="24"/>
          <w:lang w:val="ka-GE"/>
        </w:rPr>
        <w:t xml:space="preserve"> თანხასა და წარმოდგენილ საბანკო გარანტიის თანხას შორის სხვაობის დაფარვა.</w:t>
      </w:r>
    </w:p>
    <w:p w:rsidR="00240CB7" w:rsidRDefault="00240CB7" w:rsidP="00240CB7">
      <w:pPr>
        <w:ind w:firstLine="720"/>
        <w:jc w:val="center"/>
        <w:rPr>
          <w:rFonts w:ascii="Sylfaen" w:eastAsia="Times New Roman" w:hAnsi="Sylfaen"/>
          <w:b/>
          <w:sz w:val="24"/>
          <w:lang w:val="ka-GE"/>
        </w:rPr>
      </w:pPr>
    </w:p>
    <w:p w:rsidR="00240CB7" w:rsidRDefault="00240CB7" w:rsidP="00240CB7">
      <w:pPr>
        <w:ind w:firstLine="720"/>
        <w:jc w:val="center"/>
        <w:rPr>
          <w:rFonts w:ascii="Sylfaen" w:eastAsia="Times New Roman" w:hAnsi="Sylfaen"/>
          <w:b/>
          <w:sz w:val="24"/>
          <w:lang w:val="ka-GE"/>
        </w:rPr>
      </w:pPr>
      <w:r>
        <w:rPr>
          <w:rFonts w:ascii="Sylfaen" w:eastAsia="Times New Roman" w:hAnsi="Sylfaen"/>
          <w:b/>
          <w:sz w:val="24"/>
          <w:lang w:val="ka-GE"/>
        </w:rPr>
        <w:t>პროექტის განხორციელების ვადები</w:t>
      </w:r>
    </w:p>
    <w:p w:rsidR="00240CB7" w:rsidRPr="00E84DF5" w:rsidRDefault="00240CB7" w:rsidP="00240CB7">
      <w:pPr>
        <w:ind w:firstLine="720"/>
        <w:jc w:val="both"/>
        <w:rPr>
          <w:rFonts w:ascii="Sylfaen" w:eastAsia="Calibri" w:hAnsi="Sylfaen" w:cs="Times New Roman"/>
          <w:sz w:val="24"/>
          <w:szCs w:val="24"/>
          <w:lang w:val="ka-GE"/>
        </w:rPr>
      </w:pPr>
      <w:r w:rsidRPr="00E84DF5">
        <w:rPr>
          <w:rFonts w:ascii="Sylfaen" w:eastAsia="Calibri" w:hAnsi="Sylfaen" w:cs="Times New Roman"/>
          <w:sz w:val="24"/>
          <w:szCs w:val="24"/>
          <w:lang w:val="ka-GE"/>
        </w:rPr>
        <w:t>საქართველოს მთავრობის განკარგულების აღსრულებისათვის კანონმდებლობით ვადები დადგენილი არ არის.</w:t>
      </w:r>
    </w:p>
    <w:p w:rsidR="00240CB7" w:rsidRDefault="00240CB7" w:rsidP="00240CB7">
      <w:pPr>
        <w:pStyle w:val="NormalWeb"/>
        <w:spacing w:line="276" w:lineRule="auto"/>
        <w:jc w:val="center"/>
        <w:rPr>
          <w:rFonts w:ascii="Sylfaen" w:hAnsi="Sylfaen"/>
          <w:b/>
          <w:color w:val="000000"/>
          <w:szCs w:val="22"/>
          <w:lang w:val="ka-GE"/>
        </w:rPr>
      </w:pPr>
    </w:p>
    <w:p w:rsidR="00240CB7" w:rsidRDefault="00240CB7" w:rsidP="00240CB7">
      <w:pPr>
        <w:pStyle w:val="NormalWeb"/>
        <w:spacing w:line="276" w:lineRule="auto"/>
        <w:jc w:val="center"/>
        <w:rPr>
          <w:rFonts w:ascii="Sylfaen" w:hAnsi="Sylfaen"/>
          <w:b/>
          <w:color w:val="000000"/>
          <w:szCs w:val="22"/>
          <w:lang w:val="ka-GE"/>
        </w:rPr>
      </w:pPr>
      <w:r>
        <w:rPr>
          <w:rFonts w:ascii="Sylfaen" w:hAnsi="Sylfaen"/>
          <w:b/>
          <w:color w:val="000000"/>
          <w:szCs w:val="22"/>
          <w:lang w:val="ka-GE"/>
        </w:rPr>
        <w:t>პროექტის ავტორი და წარმდგენი</w:t>
      </w:r>
    </w:p>
    <w:p w:rsidR="00240CB7" w:rsidRPr="00E84DF5" w:rsidRDefault="00240CB7" w:rsidP="00240CB7">
      <w:pPr>
        <w:ind w:firstLine="720"/>
        <w:jc w:val="both"/>
        <w:rPr>
          <w:rFonts w:ascii="Sylfaen" w:eastAsia="Calibri" w:hAnsi="Sylfaen" w:cs="Times New Roman"/>
          <w:sz w:val="24"/>
          <w:szCs w:val="24"/>
          <w:lang w:val="ka-GE"/>
        </w:rPr>
      </w:pPr>
      <w:r w:rsidRPr="00E84DF5">
        <w:rPr>
          <w:rFonts w:ascii="Sylfaen" w:eastAsia="Calibri" w:hAnsi="Sylfaen" w:cs="Times New Roman"/>
          <w:sz w:val="24"/>
          <w:szCs w:val="24"/>
          <w:lang w:val="ka-GE"/>
        </w:rPr>
        <w:t>საქართველოს მთავრობის განკარგულების  პროექტის ავტორია და წარმდგენი - საქართველოს ეკონომიკისა და მდგრადი განვითარების სამინისტრო.</w:t>
      </w:r>
    </w:p>
    <w:p w:rsidR="00240CB7" w:rsidRDefault="00240CB7" w:rsidP="00240CB7">
      <w:pPr>
        <w:spacing w:after="0"/>
        <w:jc w:val="center"/>
        <w:rPr>
          <w:rFonts w:ascii="Sylfaen" w:hAnsi="Sylfaen"/>
          <w:b/>
          <w:sz w:val="24"/>
          <w:szCs w:val="24"/>
          <w:lang w:val="ka-GE"/>
        </w:rPr>
      </w:pPr>
    </w:p>
    <w:p w:rsidR="00240CB7" w:rsidRDefault="00240CB7"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right"/>
        <w:rPr>
          <w:rFonts w:ascii="Sylfaen" w:eastAsia="Sylfaen" w:hAnsi="Sylfaen"/>
          <w:b/>
          <w:i/>
          <w:sz w:val="24"/>
          <w:szCs w:val="24"/>
          <w:u w:val="single" w:color="FF0000"/>
          <w:lang w:val="ka-GE"/>
        </w:rPr>
      </w:pP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right"/>
        <w:rPr>
          <w:rFonts w:ascii="Sylfaen" w:eastAsia="Sylfaen" w:hAnsi="Sylfaen"/>
          <w:b/>
          <w:i/>
          <w:sz w:val="24"/>
          <w:szCs w:val="24"/>
          <w:u w:val="single" w:color="FF0000"/>
          <w:lang w:val="ka-GE"/>
        </w:rPr>
      </w:pPr>
      <w:bookmarkStart w:id="0" w:name="_GoBack"/>
      <w:bookmarkEnd w:id="0"/>
      <w:r w:rsidRPr="00896374">
        <w:rPr>
          <w:rFonts w:ascii="Sylfaen" w:eastAsia="Sylfaen" w:hAnsi="Sylfaen"/>
          <w:b/>
          <w:i/>
          <w:sz w:val="24"/>
          <w:szCs w:val="24"/>
          <w:u w:val="single" w:color="FF0000"/>
          <w:lang w:val="ka-GE"/>
        </w:rPr>
        <w:lastRenderedPageBreak/>
        <w:t>პროექტი</w:t>
      </w: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b/>
          <w:sz w:val="24"/>
          <w:szCs w:val="24"/>
          <w:lang w:val="ka-GE"/>
        </w:rPr>
      </w:pP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b/>
          <w:sz w:val="24"/>
          <w:szCs w:val="24"/>
          <w:lang w:val="ka-GE"/>
        </w:rPr>
      </w:pPr>
      <w:r w:rsidRPr="00896374">
        <w:rPr>
          <w:rFonts w:ascii="Sylfaen" w:eastAsia="Sylfaen" w:hAnsi="Sylfaen"/>
          <w:b/>
          <w:sz w:val="24"/>
          <w:szCs w:val="24"/>
          <w:u w:color="FF0000"/>
          <w:lang w:val="ka-GE"/>
        </w:rPr>
        <w:t>საქართველოს</w:t>
      </w:r>
      <w:r w:rsidRPr="00896374">
        <w:rPr>
          <w:rFonts w:ascii="Sylfaen" w:eastAsia="Sylfaen" w:hAnsi="Sylfaen"/>
          <w:b/>
          <w:sz w:val="24"/>
          <w:szCs w:val="24"/>
          <w:lang w:val="ka-GE"/>
        </w:rPr>
        <w:t xml:space="preserve"> </w:t>
      </w:r>
      <w:r w:rsidRPr="00896374">
        <w:rPr>
          <w:rFonts w:ascii="Sylfaen" w:eastAsia="Sylfaen" w:hAnsi="Sylfaen"/>
          <w:b/>
          <w:sz w:val="24"/>
          <w:szCs w:val="24"/>
          <w:u w:color="FF0000"/>
          <w:lang w:val="ka-GE"/>
        </w:rPr>
        <w:t>მთავრობის</w:t>
      </w: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b/>
          <w:sz w:val="24"/>
          <w:szCs w:val="24"/>
          <w:u w:color="FF0000"/>
        </w:rPr>
      </w:pPr>
      <w:r w:rsidRPr="00896374">
        <w:rPr>
          <w:rFonts w:ascii="Sylfaen" w:eastAsia="Sylfaen" w:hAnsi="Sylfaen"/>
          <w:b/>
          <w:sz w:val="24"/>
          <w:szCs w:val="24"/>
          <w:u w:color="FF0000"/>
          <w:lang w:val="ka-GE"/>
        </w:rPr>
        <w:t>განკარგულება</w:t>
      </w: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b/>
          <w:sz w:val="24"/>
          <w:szCs w:val="24"/>
          <w:u w:color="FF0000"/>
        </w:rPr>
      </w:pPr>
    </w:p>
    <w:p w:rsidR="006D5502" w:rsidRPr="00896374" w:rsidRDefault="006D5502" w:rsidP="006D55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center"/>
        <w:rPr>
          <w:rFonts w:ascii="Sylfaen" w:eastAsia="Sylfaen" w:hAnsi="Sylfaen"/>
          <w:b/>
          <w:sz w:val="24"/>
          <w:szCs w:val="24"/>
        </w:rPr>
      </w:pPr>
      <w:r w:rsidRPr="00896374">
        <w:rPr>
          <w:rFonts w:ascii="Sylfaen" w:eastAsia="Sylfaen" w:hAnsi="Sylfaen"/>
          <w:b/>
          <w:sz w:val="24"/>
          <w:szCs w:val="24"/>
        </w:rPr>
        <w:t xml:space="preserve">      </w:t>
      </w:r>
      <w:r w:rsidRPr="00896374">
        <w:rPr>
          <w:rFonts w:ascii="Sylfaen" w:eastAsia="Sylfaen" w:hAnsi="Sylfaen"/>
          <w:b/>
          <w:sz w:val="24"/>
          <w:szCs w:val="24"/>
          <w:u w:color="FF0000"/>
          <w:lang w:val="ka-GE"/>
        </w:rPr>
        <w:t>№</w:t>
      </w:r>
      <w:r w:rsidRPr="00896374">
        <w:rPr>
          <w:rFonts w:ascii="Sylfaen" w:eastAsia="Sylfaen" w:hAnsi="Sylfaen"/>
          <w:b/>
          <w:sz w:val="24"/>
          <w:szCs w:val="24"/>
        </w:rPr>
        <w:t xml:space="preserve"> -----</w:t>
      </w:r>
      <w:r w:rsidRPr="00896374">
        <w:rPr>
          <w:rFonts w:ascii="Sylfaen" w:eastAsia="Sylfaen" w:hAnsi="Sylfaen"/>
          <w:b/>
          <w:sz w:val="24"/>
          <w:szCs w:val="24"/>
          <w:lang w:val="ka-GE"/>
        </w:rPr>
        <w:t xml:space="preserve"> </w:t>
      </w:r>
      <w:r w:rsidRPr="00896374">
        <w:rPr>
          <w:rFonts w:ascii="Sylfaen" w:eastAsia="Sylfaen" w:hAnsi="Sylfaen"/>
          <w:b/>
          <w:sz w:val="24"/>
          <w:szCs w:val="24"/>
        </w:rPr>
        <w:t xml:space="preserve">      </w:t>
      </w:r>
      <w:r w:rsidRPr="00896374">
        <w:rPr>
          <w:rFonts w:ascii="Sylfaen" w:eastAsia="Sylfaen" w:hAnsi="Sylfaen"/>
          <w:b/>
          <w:sz w:val="24"/>
          <w:szCs w:val="24"/>
          <w:u w:color="FF0000"/>
          <w:lang w:val="ka-GE"/>
        </w:rPr>
        <w:t>201</w:t>
      </w:r>
      <w:r>
        <w:rPr>
          <w:rFonts w:ascii="Sylfaen" w:eastAsia="Sylfaen" w:hAnsi="Sylfaen"/>
          <w:b/>
          <w:sz w:val="24"/>
          <w:szCs w:val="24"/>
          <w:u w:color="FF0000"/>
          <w:lang w:val="ka-GE"/>
        </w:rPr>
        <w:t>9</w:t>
      </w:r>
      <w:r w:rsidRPr="00896374">
        <w:rPr>
          <w:rFonts w:ascii="Sylfaen" w:eastAsia="Sylfaen" w:hAnsi="Sylfaen"/>
          <w:b/>
          <w:sz w:val="24"/>
          <w:szCs w:val="24"/>
          <w:lang w:val="ka-GE"/>
        </w:rPr>
        <w:t xml:space="preserve"> </w:t>
      </w:r>
      <w:r w:rsidRPr="00896374">
        <w:rPr>
          <w:rFonts w:ascii="Sylfaen" w:eastAsia="Sylfaen" w:hAnsi="Sylfaen"/>
          <w:b/>
          <w:sz w:val="24"/>
          <w:szCs w:val="24"/>
          <w:u w:color="FF0000"/>
          <w:lang w:val="ka-GE"/>
        </w:rPr>
        <w:t>წლის</w:t>
      </w:r>
      <w:r w:rsidRPr="00896374">
        <w:rPr>
          <w:rFonts w:ascii="Sylfaen" w:eastAsia="Sylfaen" w:hAnsi="Sylfaen"/>
          <w:b/>
          <w:sz w:val="24"/>
          <w:szCs w:val="24"/>
          <w:lang w:val="ka-GE"/>
        </w:rPr>
        <w:t xml:space="preserve">  </w:t>
      </w:r>
      <w:r w:rsidRPr="00896374">
        <w:rPr>
          <w:rFonts w:ascii="Sylfaen" w:eastAsia="Sylfaen" w:hAnsi="Sylfaen"/>
          <w:b/>
          <w:sz w:val="24"/>
          <w:szCs w:val="24"/>
          <w:u w:color="FF0000"/>
          <w:lang w:val="ka-GE"/>
        </w:rPr>
        <w:t>___</w:t>
      </w:r>
      <w:r w:rsidRPr="00896374">
        <w:rPr>
          <w:rFonts w:ascii="Sylfaen" w:eastAsia="Sylfaen" w:hAnsi="Sylfaen"/>
          <w:b/>
          <w:sz w:val="24"/>
          <w:szCs w:val="24"/>
        </w:rPr>
        <w:t xml:space="preserve">  </w:t>
      </w:r>
      <w:r>
        <w:rPr>
          <w:rFonts w:ascii="Sylfaen" w:eastAsia="Sylfaen" w:hAnsi="Sylfaen"/>
          <w:b/>
          <w:sz w:val="24"/>
          <w:szCs w:val="24"/>
          <w:lang w:val="ka-GE"/>
        </w:rPr>
        <w:t>ივლისი</w:t>
      </w:r>
      <w:r w:rsidRPr="00896374">
        <w:rPr>
          <w:rFonts w:ascii="Sylfaen" w:eastAsia="Sylfaen" w:hAnsi="Sylfaen"/>
          <w:b/>
          <w:sz w:val="24"/>
          <w:szCs w:val="24"/>
        </w:rPr>
        <w:t xml:space="preserve">     </w:t>
      </w:r>
      <w:r w:rsidRPr="00896374">
        <w:rPr>
          <w:rFonts w:ascii="Sylfaen" w:eastAsia="Sylfaen" w:hAnsi="Sylfaen"/>
          <w:b/>
          <w:sz w:val="24"/>
          <w:szCs w:val="24"/>
          <w:u w:color="FF0000"/>
          <w:lang w:val="ka-GE"/>
        </w:rPr>
        <w:t>ქ</w:t>
      </w:r>
      <w:r w:rsidRPr="00896374">
        <w:rPr>
          <w:rFonts w:ascii="Sylfaen" w:eastAsia="Sylfaen" w:hAnsi="Sylfaen"/>
          <w:b/>
          <w:sz w:val="24"/>
          <w:szCs w:val="24"/>
        </w:rPr>
        <w:t xml:space="preserve">. </w:t>
      </w:r>
      <w:r w:rsidRPr="00896374">
        <w:rPr>
          <w:rFonts w:ascii="Sylfaen" w:eastAsia="Sylfaen" w:hAnsi="Sylfaen"/>
          <w:b/>
          <w:sz w:val="24"/>
          <w:szCs w:val="24"/>
          <w:u w:color="FF0000"/>
          <w:lang w:val="ka-GE"/>
        </w:rPr>
        <w:t>თბილისი</w:t>
      </w:r>
    </w:p>
    <w:p w:rsidR="006D5502" w:rsidRPr="006A2826" w:rsidRDefault="006D5502" w:rsidP="006D5502">
      <w:pPr>
        <w:spacing w:after="0"/>
        <w:ind w:left="360"/>
        <w:jc w:val="center"/>
        <w:rPr>
          <w:rFonts w:ascii="Sylfaen" w:hAnsi="Sylfaen"/>
          <w:b/>
        </w:rPr>
      </w:pPr>
    </w:p>
    <w:p w:rsidR="006D5502" w:rsidRPr="00C20CB9" w:rsidRDefault="006D5502" w:rsidP="006D5502">
      <w:pPr>
        <w:jc w:val="center"/>
        <w:rPr>
          <w:rFonts w:ascii="Sylfaen" w:hAnsi="Sylfaen"/>
          <w:b/>
        </w:rPr>
      </w:pPr>
      <w:proofErr w:type="spellStart"/>
      <w:proofErr w:type="gramStart"/>
      <w:r w:rsidRPr="00C20CB9">
        <w:rPr>
          <w:rFonts w:ascii="Sylfaen" w:hAnsi="Sylfaen"/>
          <w:b/>
        </w:rPr>
        <w:t>შპს</w:t>
      </w:r>
      <w:proofErr w:type="spellEnd"/>
      <w:proofErr w:type="gramEnd"/>
      <w:r w:rsidRPr="00C20CB9">
        <w:rPr>
          <w:rFonts w:ascii="Sylfaen" w:hAnsi="Sylfaen"/>
          <w:b/>
        </w:rPr>
        <w:t xml:space="preserve"> „</w:t>
      </w:r>
      <w:proofErr w:type="spellStart"/>
      <w:r w:rsidRPr="00C20CB9">
        <w:rPr>
          <w:rFonts w:ascii="Sylfaen" w:hAnsi="Sylfaen"/>
          <w:b/>
        </w:rPr>
        <w:t>ფაზის</w:t>
      </w:r>
      <w:proofErr w:type="spellEnd"/>
      <w:r w:rsidRPr="00C20CB9">
        <w:rPr>
          <w:rFonts w:ascii="Sylfaen" w:hAnsi="Sylfaen"/>
          <w:b/>
        </w:rPr>
        <w:t xml:space="preserve"> </w:t>
      </w:r>
      <w:proofErr w:type="spellStart"/>
      <w:r w:rsidRPr="00C20CB9">
        <w:rPr>
          <w:rFonts w:ascii="Sylfaen" w:hAnsi="Sylfaen"/>
          <w:b/>
        </w:rPr>
        <w:t>ოილის</w:t>
      </w:r>
      <w:proofErr w:type="spellEnd"/>
      <w:r w:rsidRPr="00C20CB9">
        <w:rPr>
          <w:rFonts w:ascii="Sylfaen" w:hAnsi="Sylfaen"/>
          <w:b/>
        </w:rPr>
        <w:t xml:space="preserve">“ </w:t>
      </w:r>
      <w:proofErr w:type="spellStart"/>
      <w:r w:rsidRPr="00C20CB9">
        <w:rPr>
          <w:rFonts w:ascii="Sylfaen" w:hAnsi="Sylfaen"/>
          <w:b/>
        </w:rPr>
        <w:t>საქმიანობის</w:t>
      </w:r>
      <w:proofErr w:type="spellEnd"/>
      <w:r w:rsidRPr="00C20CB9">
        <w:rPr>
          <w:rFonts w:ascii="Sylfaen" w:hAnsi="Sylfaen"/>
          <w:b/>
        </w:rPr>
        <w:t xml:space="preserve"> </w:t>
      </w:r>
      <w:proofErr w:type="spellStart"/>
      <w:r w:rsidRPr="00C20CB9">
        <w:rPr>
          <w:rFonts w:ascii="Sylfaen" w:hAnsi="Sylfaen"/>
          <w:b/>
        </w:rPr>
        <w:t>ხელშესაწყობად</w:t>
      </w:r>
      <w:proofErr w:type="spellEnd"/>
      <w:r w:rsidRPr="00C20CB9">
        <w:rPr>
          <w:rFonts w:ascii="Sylfaen" w:hAnsi="Sylfaen"/>
          <w:b/>
        </w:rPr>
        <w:t xml:space="preserve"> </w:t>
      </w:r>
      <w:proofErr w:type="spellStart"/>
      <w:r w:rsidRPr="00C20CB9">
        <w:rPr>
          <w:rFonts w:ascii="Sylfaen" w:hAnsi="Sylfaen"/>
          <w:b/>
        </w:rPr>
        <w:t>რიგ</w:t>
      </w:r>
      <w:proofErr w:type="spellEnd"/>
      <w:r w:rsidRPr="00C20CB9">
        <w:rPr>
          <w:rFonts w:ascii="Sylfaen" w:hAnsi="Sylfaen"/>
          <w:b/>
        </w:rPr>
        <w:t xml:space="preserve"> </w:t>
      </w:r>
      <w:proofErr w:type="spellStart"/>
      <w:r w:rsidRPr="00C20CB9">
        <w:rPr>
          <w:rFonts w:ascii="Sylfaen" w:hAnsi="Sylfaen"/>
          <w:b/>
        </w:rPr>
        <w:t>ღონისძიებათა</w:t>
      </w:r>
      <w:proofErr w:type="spellEnd"/>
      <w:r w:rsidRPr="00C20CB9">
        <w:rPr>
          <w:rFonts w:ascii="Sylfaen" w:hAnsi="Sylfaen"/>
          <w:b/>
        </w:rPr>
        <w:t xml:space="preserve"> </w:t>
      </w:r>
      <w:proofErr w:type="spellStart"/>
      <w:r w:rsidRPr="00C20CB9">
        <w:rPr>
          <w:rFonts w:ascii="Sylfaen" w:hAnsi="Sylfaen"/>
          <w:b/>
        </w:rPr>
        <w:t>განხორციელების</w:t>
      </w:r>
      <w:proofErr w:type="spellEnd"/>
      <w:r w:rsidRPr="00C20CB9">
        <w:rPr>
          <w:rFonts w:ascii="Sylfaen" w:hAnsi="Sylfaen"/>
          <w:b/>
        </w:rPr>
        <w:t xml:space="preserve"> </w:t>
      </w:r>
      <w:proofErr w:type="spellStart"/>
      <w:r w:rsidRPr="00C20CB9">
        <w:rPr>
          <w:rFonts w:ascii="Sylfaen" w:hAnsi="Sylfaen"/>
          <w:b/>
        </w:rPr>
        <w:t>შესახებ</w:t>
      </w:r>
      <w:proofErr w:type="spellEnd"/>
    </w:p>
    <w:p w:rsidR="006D5502" w:rsidRPr="00896374" w:rsidRDefault="006D5502" w:rsidP="006D5502">
      <w:pPr>
        <w:spacing w:after="0"/>
        <w:ind w:left="360"/>
        <w:jc w:val="center"/>
        <w:rPr>
          <w:rFonts w:ascii="Sylfaen" w:hAnsi="Sylfaen" w:cs="Times New Roman"/>
          <w:b/>
          <w:sz w:val="24"/>
          <w:szCs w:val="24"/>
          <w:lang w:val="ka-GE"/>
        </w:rPr>
      </w:pPr>
    </w:p>
    <w:p w:rsidR="006D5502" w:rsidRPr="00896374" w:rsidRDefault="006D5502" w:rsidP="006D5502">
      <w:pPr>
        <w:spacing w:after="0"/>
        <w:ind w:left="360"/>
        <w:jc w:val="center"/>
        <w:rPr>
          <w:rFonts w:ascii="Sylfaen" w:eastAsia="Times New Roman" w:hAnsi="Sylfaen" w:cs="Times New Roman"/>
          <w:sz w:val="24"/>
          <w:szCs w:val="24"/>
          <w:lang w:val="ka-GE"/>
        </w:rPr>
      </w:pPr>
    </w:p>
    <w:p w:rsidR="00A908DB" w:rsidRDefault="006D5502" w:rsidP="00A908DB">
      <w:pPr>
        <w:pStyle w:val="ListParagraph"/>
        <w:numPr>
          <w:ilvl w:val="0"/>
          <w:numId w:val="1"/>
        </w:numPr>
        <w:ind w:left="0"/>
        <w:jc w:val="both"/>
        <w:rPr>
          <w:rFonts w:ascii="Sylfaen" w:hAnsi="Sylfaen" w:cs="Sylfaen"/>
          <w:lang w:val="ka-GE"/>
        </w:rPr>
      </w:pPr>
      <w:r w:rsidRPr="0019507D">
        <w:rPr>
          <w:rFonts w:ascii="Sylfaen" w:hAnsi="Sylfaen" w:cs="Sylfaen"/>
          <w:lang w:val="ka-GE"/>
        </w:rPr>
        <w:t xml:space="preserve">„საქართველოს მთავრობის სტრუქტურის, უფლებამოსილებისა და საქმიანობის წესის შესახებ“ საქართველოს კანონის მე-5 მუხლის „თ“ და „ი“ ქვეპუნქტების  საფუძველზე, მოწონებულ იქნეს საქართველოს მთავრობასა და შპს „SOCAR </w:t>
      </w:r>
      <w:proofErr w:type="spellStart"/>
      <w:r w:rsidRPr="0019507D">
        <w:rPr>
          <w:rFonts w:ascii="Sylfaen" w:hAnsi="Sylfaen" w:cs="Sylfaen"/>
          <w:lang w:val="ka-GE"/>
        </w:rPr>
        <w:t>Georgia</w:t>
      </w:r>
      <w:proofErr w:type="spellEnd"/>
      <w:r w:rsidRPr="0019507D">
        <w:rPr>
          <w:rFonts w:ascii="Sylfaen" w:hAnsi="Sylfaen" w:cs="Sylfaen"/>
          <w:lang w:val="ka-GE"/>
        </w:rPr>
        <w:t xml:space="preserve"> </w:t>
      </w:r>
      <w:proofErr w:type="spellStart"/>
      <w:r w:rsidRPr="0019507D">
        <w:rPr>
          <w:rFonts w:ascii="Sylfaen" w:hAnsi="Sylfaen" w:cs="Sylfaen"/>
          <w:lang w:val="ka-GE"/>
        </w:rPr>
        <w:t>Investments</w:t>
      </w:r>
      <w:proofErr w:type="spellEnd"/>
      <w:r w:rsidRPr="0019507D">
        <w:rPr>
          <w:rFonts w:ascii="Sylfaen" w:hAnsi="Sylfaen" w:cs="Sylfaen"/>
          <w:lang w:val="ka-GE"/>
        </w:rPr>
        <w:t>“-ს</w:t>
      </w:r>
      <w:r w:rsidR="00AC137A">
        <w:rPr>
          <w:rFonts w:ascii="Sylfaen" w:hAnsi="Sylfaen" w:cs="Sylfaen"/>
          <w:lang w:val="ka-GE"/>
        </w:rPr>
        <w:t xml:space="preserve"> </w:t>
      </w:r>
      <w:r w:rsidR="00AC137A">
        <w:rPr>
          <w:rFonts w:ascii="Sylfaen" w:hAnsi="Sylfaen" w:cs="Sylfaen"/>
        </w:rPr>
        <w:t>(</w:t>
      </w:r>
      <w:r w:rsidR="00AC137A">
        <w:rPr>
          <w:rFonts w:ascii="Sylfaen" w:hAnsi="Sylfaen" w:cs="Sylfaen"/>
          <w:lang w:val="ka-GE"/>
        </w:rPr>
        <w:t>უფლებამონაცვლე - შპს ფაზის ოილი)</w:t>
      </w:r>
      <w:r w:rsidRPr="0019507D">
        <w:rPr>
          <w:rFonts w:ascii="Sylfaen" w:hAnsi="Sylfaen" w:cs="Sylfaen"/>
          <w:lang w:val="ka-GE"/>
        </w:rPr>
        <w:t xml:space="preserve"> შორის 2012 წლის 18 სექტემბერს დადებულ „ყულევის თავისუფალი ინდუსტრიული ზონის (ყულევის </w:t>
      </w:r>
      <w:proofErr w:type="spellStart"/>
      <w:r w:rsidRPr="0019507D">
        <w:rPr>
          <w:rFonts w:ascii="Sylfaen" w:hAnsi="Sylfaen" w:cs="Sylfaen"/>
          <w:lang w:val="ka-GE"/>
        </w:rPr>
        <w:t>თიზი</w:t>
      </w:r>
      <w:proofErr w:type="spellEnd"/>
      <w:r w:rsidRPr="0019507D">
        <w:rPr>
          <w:rFonts w:ascii="Sylfaen" w:hAnsi="Sylfaen" w:cs="Sylfaen"/>
          <w:lang w:val="ka-GE"/>
        </w:rPr>
        <w:t xml:space="preserve">) შექმნასთან დაკავშირებულ ურთიერთვალდებულებათა შესახებ“ ხელშეკრულებაში ცვლილების შეტანის თაობაზე“ </w:t>
      </w:r>
      <w:r w:rsidRPr="006A2826">
        <w:rPr>
          <w:rFonts w:ascii="Sylfaen" w:hAnsi="Sylfaen" w:cs="Sylfaen"/>
          <w:lang w:val="ka-GE"/>
        </w:rPr>
        <w:t>გასაფორმებელი</w:t>
      </w:r>
      <w:r>
        <w:rPr>
          <w:rFonts w:ascii="Sylfaen" w:hAnsi="Sylfaen" w:cs="Sylfaen"/>
          <w:lang w:val="ka-GE"/>
        </w:rPr>
        <w:t xml:space="preserve"> </w:t>
      </w:r>
      <w:r w:rsidRPr="0019507D">
        <w:rPr>
          <w:rFonts w:ascii="Sylfaen" w:hAnsi="Sylfaen" w:cs="Sylfaen"/>
          <w:lang w:val="ka-GE"/>
        </w:rPr>
        <w:t>შეთანხმების პროექტი</w:t>
      </w:r>
      <w:r w:rsidR="00A908DB">
        <w:rPr>
          <w:rFonts w:ascii="Sylfaen" w:hAnsi="Sylfaen" w:cs="Sylfaen"/>
        </w:rPr>
        <w:t xml:space="preserve"> </w:t>
      </w:r>
      <w:proofErr w:type="spellStart"/>
      <w:r w:rsidR="00A908DB">
        <w:rPr>
          <w:rFonts w:ascii="Sylfaen" w:hAnsi="Sylfaen" w:cs="Sylfaen"/>
        </w:rPr>
        <w:t>და</w:t>
      </w:r>
      <w:proofErr w:type="spellEnd"/>
      <w:r w:rsidR="00A908DB">
        <w:rPr>
          <w:rFonts w:ascii="Sylfaen" w:hAnsi="Sylfaen" w:cs="Sylfaen"/>
        </w:rPr>
        <w:t xml:space="preserve"> </w:t>
      </w:r>
      <w:proofErr w:type="spellStart"/>
      <w:r w:rsidR="00A908DB" w:rsidRPr="006A3B1B">
        <w:rPr>
          <w:rFonts w:ascii="Sylfaen" w:hAnsi="Sylfaen" w:cs="Sylfaen"/>
        </w:rPr>
        <w:t>შეთანხმების</w:t>
      </w:r>
      <w:proofErr w:type="spellEnd"/>
      <w:r w:rsidR="00A908DB" w:rsidRPr="006A3B1B">
        <w:rPr>
          <w:rFonts w:ascii="Sylfaen" w:hAnsi="Sylfaen" w:cs="Sylfaen"/>
        </w:rPr>
        <w:t xml:space="preserve"> </w:t>
      </w:r>
      <w:proofErr w:type="spellStart"/>
      <w:r w:rsidR="00A908DB" w:rsidRPr="006A3B1B">
        <w:rPr>
          <w:rFonts w:ascii="Sylfaen" w:hAnsi="Sylfaen" w:cs="Sylfaen"/>
        </w:rPr>
        <w:t>ხელმოწერის</w:t>
      </w:r>
      <w:proofErr w:type="spellEnd"/>
      <w:r w:rsidR="00A908DB" w:rsidRPr="006A3B1B">
        <w:rPr>
          <w:rFonts w:ascii="Sylfaen" w:hAnsi="Sylfaen" w:cs="Sylfaen"/>
        </w:rPr>
        <w:t xml:space="preserve"> </w:t>
      </w:r>
      <w:proofErr w:type="spellStart"/>
      <w:r w:rsidR="00A908DB" w:rsidRPr="006A3B1B">
        <w:rPr>
          <w:rFonts w:ascii="Sylfaen" w:hAnsi="Sylfaen" w:cs="Sylfaen"/>
        </w:rPr>
        <w:t>დღიდან</w:t>
      </w:r>
      <w:proofErr w:type="spellEnd"/>
      <w:r w:rsidR="00A908DB" w:rsidRPr="006A3B1B">
        <w:rPr>
          <w:rFonts w:ascii="Sylfaen" w:hAnsi="Sylfaen" w:cs="Sylfaen"/>
        </w:rPr>
        <w:t xml:space="preserve"> </w:t>
      </w:r>
      <w:proofErr w:type="spellStart"/>
      <w:r w:rsidR="00A908DB" w:rsidRPr="006A3B1B">
        <w:rPr>
          <w:rFonts w:ascii="Sylfaen" w:hAnsi="Sylfaen" w:cs="Sylfaen"/>
        </w:rPr>
        <w:t>შეწყდეს</w:t>
      </w:r>
      <w:proofErr w:type="spellEnd"/>
      <w:r w:rsidR="00A908DB" w:rsidRPr="006A3B1B">
        <w:rPr>
          <w:rFonts w:ascii="Sylfaen" w:hAnsi="Sylfaen" w:cs="Sylfaen"/>
        </w:rPr>
        <w:t xml:space="preserve"> </w:t>
      </w:r>
      <w:proofErr w:type="spellStart"/>
      <w:r w:rsidR="00A908DB" w:rsidRPr="006A3B1B">
        <w:rPr>
          <w:rFonts w:ascii="Sylfaen" w:hAnsi="Sylfaen" w:cs="Sylfaen"/>
        </w:rPr>
        <w:t>პირგასამტეხლოს</w:t>
      </w:r>
      <w:proofErr w:type="spellEnd"/>
      <w:r w:rsidR="00A908DB" w:rsidRPr="006A3B1B">
        <w:rPr>
          <w:rFonts w:ascii="Sylfaen" w:hAnsi="Sylfaen" w:cs="Sylfaen"/>
        </w:rPr>
        <w:t xml:space="preserve"> </w:t>
      </w:r>
      <w:proofErr w:type="spellStart"/>
      <w:r w:rsidR="00A908DB" w:rsidRPr="006A3B1B">
        <w:rPr>
          <w:rFonts w:ascii="Sylfaen" w:hAnsi="Sylfaen" w:cs="Sylfaen"/>
        </w:rPr>
        <w:t>დარიცხვა</w:t>
      </w:r>
      <w:proofErr w:type="spellEnd"/>
      <w:r w:rsidR="009F2B1F" w:rsidRPr="006A3B1B">
        <w:rPr>
          <w:rFonts w:ascii="Sylfaen" w:hAnsi="Sylfaen" w:cs="Sylfaen"/>
          <w:lang w:val="ka-GE"/>
        </w:rPr>
        <w:t>,</w:t>
      </w:r>
      <w:r w:rsidR="00A908DB">
        <w:rPr>
          <w:rFonts w:ascii="Sylfaen" w:hAnsi="Sylfaen" w:cs="Sylfaen"/>
        </w:rPr>
        <w:t xml:space="preserve"> </w:t>
      </w:r>
      <w:r w:rsidR="006B302A">
        <w:rPr>
          <w:rFonts w:ascii="Sylfaen" w:hAnsi="Sylfaen" w:cs="Sylfaen"/>
          <w:lang w:val="ka-GE"/>
        </w:rPr>
        <w:t>იმ პირობით რომ</w:t>
      </w:r>
      <w:r w:rsidR="009F2B1F">
        <w:rPr>
          <w:rFonts w:ascii="Sylfaen" w:hAnsi="Sylfaen" w:cs="Sylfaen"/>
          <w:lang w:val="ka-GE"/>
        </w:rPr>
        <w:t xml:space="preserve"> </w:t>
      </w:r>
      <w:r w:rsidRPr="009F2B1F">
        <w:rPr>
          <w:rFonts w:ascii="Sylfaen" w:hAnsi="Sylfaen" w:cs="Sylfaen"/>
          <w:lang w:val="ka-GE"/>
        </w:rPr>
        <w:t xml:space="preserve">შპს „ფაზის </w:t>
      </w:r>
      <w:r w:rsidR="009F2B1F">
        <w:rPr>
          <w:rFonts w:ascii="Sylfaen" w:hAnsi="Sylfaen" w:cs="Sylfaen"/>
          <w:lang w:val="ka-GE"/>
        </w:rPr>
        <w:t>ოილი</w:t>
      </w:r>
      <w:r w:rsidRPr="009F2B1F">
        <w:rPr>
          <w:rFonts w:ascii="Sylfaen" w:hAnsi="Sylfaen" w:cs="Sylfaen"/>
          <w:lang w:val="ka-GE"/>
        </w:rPr>
        <w:t>“ უზრუნველყო</w:t>
      </w:r>
      <w:r w:rsidR="009F2B1F">
        <w:rPr>
          <w:rFonts w:ascii="Sylfaen" w:hAnsi="Sylfaen" w:cs="Sylfaen"/>
          <w:lang w:val="ka-GE"/>
        </w:rPr>
        <w:t>ფ</w:t>
      </w:r>
      <w:r w:rsidRPr="009F2B1F">
        <w:rPr>
          <w:rFonts w:ascii="Sylfaen" w:hAnsi="Sylfaen" w:cs="Sylfaen"/>
          <w:lang w:val="ka-GE"/>
        </w:rPr>
        <w:t>ს</w:t>
      </w:r>
      <w:r w:rsidR="00A908DB" w:rsidRPr="009F2B1F">
        <w:rPr>
          <w:rFonts w:ascii="Sylfaen" w:hAnsi="Sylfaen" w:cs="Sylfaen"/>
          <w:lang w:val="ka-GE"/>
        </w:rPr>
        <w:t>:</w:t>
      </w:r>
    </w:p>
    <w:p w:rsidR="009F2B1F" w:rsidRPr="009F2B1F" w:rsidRDefault="009F2B1F" w:rsidP="009F2B1F">
      <w:pPr>
        <w:pStyle w:val="ListParagraph"/>
        <w:ind w:left="0"/>
        <w:jc w:val="both"/>
        <w:rPr>
          <w:rFonts w:ascii="Sylfaen" w:hAnsi="Sylfaen" w:cs="Sylfaen"/>
          <w:lang w:val="ka-GE"/>
        </w:rPr>
      </w:pPr>
    </w:p>
    <w:p w:rsidR="007B5A12" w:rsidRDefault="006D5502" w:rsidP="006D5502">
      <w:pPr>
        <w:pStyle w:val="ListParagraph"/>
        <w:ind w:left="0"/>
        <w:jc w:val="both"/>
        <w:rPr>
          <w:rFonts w:ascii="Sylfaen" w:hAnsi="Sylfaen" w:cs="Sylfaen"/>
          <w:lang w:val="ka-GE"/>
        </w:rPr>
      </w:pPr>
      <w:r w:rsidRPr="00A908DB">
        <w:rPr>
          <w:rFonts w:ascii="Sylfaen" w:hAnsi="Sylfaen" w:cs="Sylfaen"/>
          <w:lang w:val="ka-GE"/>
        </w:rPr>
        <w:t xml:space="preserve">ა) </w:t>
      </w:r>
      <w:r w:rsidR="004C0A87">
        <w:rPr>
          <w:rFonts w:ascii="Sylfaen" w:hAnsi="Sylfaen" w:cs="Sylfaen"/>
          <w:lang w:val="ka-GE"/>
        </w:rPr>
        <w:t>საქართველოს ეკონომიკისა და მდგრადი განვითარების სამინისტროს არაუგვიანეს</w:t>
      </w:r>
      <w:r w:rsidR="00203B90">
        <w:rPr>
          <w:rFonts w:ascii="Sylfaen" w:hAnsi="Sylfaen" w:cs="Sylfaen"/>
          <w:lang w:val="ka-GE"/>
        </w:rPr>
        <w:t xml:space="preserve"> 2020</w:t>
      </w:r>
      <w:r w:rsidR="004C0A87">
        <w:rPr>
          <w:rFonts w:ascii="Sylfaen" w:hAnsi="Sylfaen" w:cs="Sylfaen"/>
          <w:lang w:val="ka-GE"/>
        </w:rPr>
        <w:t xml:space="preserve"> წლის</w:t>
      </w:r>
      <w:r w:rsidR="00203B90">
        <w:rPr>
          <w:rFonts w:ascii="Sylfaen" w:hAnsi="Sylfaen" w:cs="Sylfaen"/>
          <w:lang w:val="ka-GE"/>
        </w:rPr>
        <w:t xml:space="preserve"> 0</w:t>
      </w:r>
      <w:r w:rsidR="004C0A87">
        <w:rPr>
          <w:rFonts w:ascii="Sylfaen" w:hAnsi="Sylfaen" w:cs="Sylfaen"/>
          <w:lang w:val="ka-GE"/>
        </w:rPr>
        <w:t xml:space="preserve">1 </w:t>
      </w:r>
      <w:r w:rsidR="00203B90">
        <w:rPr>
          <w:rFonts w:ascii="Sylfaen" w:hAnsi="Sylfaen" w:cs="Sylfaen"/>
          <w:lang w:val="ka-GE"/>
        </w:rPr>
        <w:t>თებერვლ</w:t>
      </w:r>
      <w:r w:rsidR="004C0A87">
        <w:rPr>
          <w:rFonts w:ascii="Sylfaen" w:hAnsi="Sylfaen" w:cs="Sylfaen"/>
          <w:lang w:val="ka-GE"/>
        </w:rPr>
        <w:t>ისა შესათანხმებლად წარუდგ</w:t>
      </w:r>
      <w:r w:rsidR="009F2B1F">
        <w:rPr>
          <w:rFonts w:ascii="Sylfaen" w:hAnsi="Sylfaen" w:cs="Sylfaen"/>
          <w:lang w:val="ka-GE"/>
        </w:rPr>
        <w:t>ენს</w:t>
      </w:r>
      <w:r w:rsidR="004C0A87">
        <w:rPr>
          <w:rFonts w:ascii="Sylfaen" w:hAnsi="Sylfaen" w:cs="Sylfaen"/>
          <w:lang w:val="ka-GE"/>
        </w:rPr>
        <w:t xml:space="preserve"> </w:t>
      </w:r>
      <w:r w:rsidR="00500BB0">
        <w:rPr>
          <w:rFonts w:ascii="Sylfaen" w:hAnsi="Sylfaen" w:cs="Sylfaen"/>
          <w:lang w:val="ka-GE"/>
        </w:rPr>
        <w:t>ყულევის თიზის განაშენიანების რეგულირების გეგმა</w:t>
      </w:r>
      <w:r w:rsidR="009F2B1F">
        <w:rPr>
          <w:rFonts w:ascii="Sylfaen" w:hAnsi="Sylfaen" w:cs="Sylfaen"/>
          <w:lang w:val="ka-GE"/>
        </w:rPr>
        <w:t>ს</w:t>
      </w:r>
      <w:r w:rsidR="00500BB0">
        <w:rPr>
          <w:rFonts w:ascii="Sylfaen" w:hAnsi="Sylfaen" w:cs="Sylfaen"/>
          <w:lang w:val="ka-GE"/>
        </w:rPr>
        <w:t xml:space="preserve">, რომელიც უნდა აკმაყოფილებდეს </w:t>
      </w:r>
      <w:r w:rsidR="002B245F">
        <w:rPr>
          <w:rFonts w:ascii="Sylfaen" w:hAnsi="Sylfaen" w:cs="Sylfaen"/>
          <w:lang w:val="ka-GE"/>
        </w:rPr>
        <w:t>საქართველო</w:t>
      </w:r>
      <w:r w:rsidR="00D568AB">
        <w:rPr>
          <w:rFonts w:ascii="Sylfaen" w:hAnsi="Sylfaen" w:cs="Sylfaen"/>
          <w:lang w:val="ka-GE"/>
        </w:rPr>
        <w:t>ს</w:t>
      </w:r>
      <w:r w:rsidR="002B245F">
        <w:rPr>
          <w:rFonts w:ascii="Sylfaen" w:hAnsi="Sylfaen" w:cs="Sylfaen"/>
          <w:lang w:val="ka-GE"/>
        </w:rPr>
        <w:t xml:space="preserve"> კანონმდებლობით გათვალისწინებულ </w:t>
      </w:r>
      <w:r w:rsidR="00500BB0">
        <w:rPr>
          <w:rFonts w:ascii="Sylfaen" w:hAnsi="Sylfaen" w:cs="Sylfaen"/>
          <w:lang w:val="ka-GE"/>
        </w:rPr>
        <w:t>მოთხოვნებს;</w:t>
      </w:r>
    </w:p>
    <w:p w:rsidR="009F2B1F" w:rsidRDefault="009F2B1F" w:rsidP="006D5502">
      <w:pPr>
        <w:pStyle w:val="ListParagraph"/>
        <w:ind w:left="0"/>
        <w:jc w:val="both"/>
        <w:rPr>
          <w:rFonts w:ascii="Sylfaen" w:hAnsi="Sylfaen" w:cs="Sylfaen"/>
          <w:lang w:val="ka-GE"/>
        </w:rPr>
      </w:pPr>
    </w:p>
    <w:p w:rsidR="009F2B1F" w:rsidRDefault="009F2B1F" w:rsidP="006D5502">
      <w:pPr>
        <w:pStyle w:val="ListParagraph"/>
        <w:ind w:left="0"/>
        <w:jc w:val="both"/>
        <w:rPr>
          <w:rFonts w:ascii="Sylfaen" w:hAnsi="Sylfaen" w:cs="Sylfaen"/>
          <w:lang w:val="ka-GE"/>
        </w:rPr>
      </w:pPr>
      <w:r>
        <w:rPr>
          <w:rFonts w:ascii="Sylfaen" w:hAnsi="Sylfaen" w:cs="Sylfaen"/>
          <w:lang w:val="ka-GE"/>
        </w:rPr>
        <w:t>ბ)</w:t>
      </w:r>
      <w:r w:rsidRPr="00A908DB">
        <w:rPr>
          <w:rFonts w:ascii="Sylfaen" w:hAnsi="Sylfaen" w:cs="Sylfaen"/>
          <w:lang w:val="ka-GE"/>
        </w:rPr>
        <w:t xml:space="preserve"> </w:t>
      </w:r>
      <w:r>
        <w:rPr>
          <w:rFonts w:ascii="Sylfaen" w:hAnsi="Sylfaen" w:cs="Sylfaen"/>
          <w:lang w:val="ka-GE"/>
        </w:rPr>
        <w:t>ყულევის თიზის ფუნქციონირებას დაწყებას არაუგვიანეს</w:t>
      </w:r>
      <w:r w:rsidR="00203B90">
        <w:rPr>
          <w:rFonts w:ascii="Sylfaen" w:hAnsi="Sylfaen" w:cs="Sylfaen"/>
          <w:lang w:val="ka-GE"/>
        </w:rPr>
        <w:t xml:space="preserve"> 2021</w:t>
      </w:r>
      <w:r>
        <w:rPr>
          <w:rFonts w:ascii="Sylfaen" w:hAnsi="Sylfaen" w:cs="Sylfaen"/>
          <w:lang w:val="ka-GE"/>
        </w:rPr>
        <w:t xml:space="preserve"> წლის 31 დეკემბრისა;</w:t>
      </w:r>
    </w:p>
    <w:p w:rsidR="009F2B1F" w:rsidRDefault="009F2B1F" w:rsidP="006D5502">
      <w:pPr>
        <w:pStyle w:val="ListParagraph"/>
        <w:ind w:left="0"/>
        <w:jc w:val="both"/>
        <w:rPr>
          <w:rFonts w:ascii="Sylfaen" w:hAnsi="Sylfaen" w:cs="Sylfaen"/>
          <w:lang w:val="ka-GE"/>
        </w:rPr>
      </w:pPr>
    </w:p>
    <w:p w:rsidR="006D5502" w:rsidRDefault="00544AAA" w:rsidP="006D5502">
      <w:pPr>
        <w:pStyle w:val="ListParagraph"/>
        <w:ind w:left="0"/>
        <w:jc w:val="both"/>
        <w:rPr>
          <w:rFonts w:ascii="Sylfaen" w:hAnsi="Sylfaen"/>
          <w:lang w:val="ka-GE"/>
        </w:rPr>
      </w:pPr>
      <w:r>
        <w:rPr>
          <w:rFonts w:ascii="Sylfaen" w:hAnsi="Sylfaen" w:cs="Sylfaen"/>
          <w:lang w:val="ka-GE"/>
        </w:rPr>
        <w:t>გ</w:t>
      </w:r>
      <w:r w:rsidR="007B5A12">
        <w:rPr>
          <w:rFonts w:ascii="Sylfaen" w:hAnsi="Sylfaen" w:cs="Sylfaen"/>
          <w:lang w:val="ka-GE"/>
        </w:rPr>
        <w:t>)</w:t>
      </w:r>
      <w:r w:rsidR="006D5502" w:rsidRPr="0019507D">
        <w:rPr>
          <w:rFonts w:ascii="Sylfaen" w:hAnsi="Sylfaen" w:cs="Sylfaen"/>
          <w:lang w:val="ka-GE"/>
        </w:rPr>
        <w:t xml:space="preserve">„თავისუფალი ინდუსტრიული ზონის შექმნის, მოწყობისა და ფუნქციონირების წესების დამტკიცების შესახებ“ საქართველოს მთავრობის 2008 წლის 3 ივნისის </w:t>
      </w:r>
      <w:r w:rsidR="006D5502" w:rsidRPr="0019507D">
        <w:rPr>
          <w:rFonts w:ascii="Sylfaen" w:hAnsi="Sylfaen" w:cs="Sylfaen"/>
        </w:rPr>
        <w:t>#</w:t>
      </w:r>
      <w:r w:rsidR="006D5502" w:rsidRPr="0019507D">
        <w:rPr>
          <w:rFonts w:ascii="Sylfaen" w:hAnsi="Sylfaen" w:cs="Sylfaen"/>
          <w:lang w:val="ka-GE"/>
        </w:rPr>
        <w:t xml:space="preserve"> 131 დადგენილების მე-3 მუხლის მე-15 პუნქტის შესაბამისად</w:t>
      </w:r>
      <w:r w:rsidR="006D5502">
        <w:rPr>
          <w:rFonts w:ascii="Sylfaen" w:hAnsi="Sylfaen" w:cs="Sylfaen"/>
          <w:lang w:val="ka-GE"/>
        </w:rPr>
        <w:t xml:space="preserve"> </w:t>
      </w:r>
      <w:r w:rsidR="006D5502" w:rsidRPr="0019507D">
        <w:rPr>
          <w:rFonts w:ascii="Sylfaen" w:hAnsi="Sylfaen" w:cs="Sylfaen"/>
          <w:lang w:val="ka-GE"/>
        </w:rPr>
        <w:t>საქართველოს</w:t>
      </w:r>
      <w:r w:rsidR="006D5502" w:rsidRPr="0019507D">
        <w:rPr>
          <w:rFonts w:ascii="Sylfaen" w:hAnsi="Sylfaen"/>
          <w:lang w:val="ka-GE"/>
        </w:rPr>
        <w:t xml:space="preserve"> მთავრობასა და შპს „</w:t>
      </w:r>
      <w:r w:rsidR="006D5502" w:rsidRPr="0019507D">
        <w:rPr>
          <w:rFonts w:ascii="Sylfaen" w:hAnsi="Sylfaen"/>
        </w:rPr>
        <w:t>SOCAR GEORGIA INVESTMENTS</w:t>
      </w:r>
      <w:r w:rsidR="006D5502" w:rsidRPr="0019507D">
        <w:rPr>
          <w:rFonts w:ascii="Sylfaen" w:hAnsi="Sylfaen"/>
          <w:lang w:val="ka-GE"/>
        </w:rPr>
        <w:t xml:space="preserve">“-ის უფლებამონაცვლე შპს „ფაზის ოილი“-ს შორის გაფორმებული 2012 წლის 18 სექტემბრის „ყულევის თავისუფალი ინდუსტრიული ზონის (ყულევის თიზი) შექმნასთან დაკავშირებული ურთიერთვალდებულებათა შესახებ“ ხელშეკრულების (მასში შესული 2014 წლის 25 დეკემბრისა და 2016 წლის 11 აგვისტოს ცვლილებების გათვალისწინებით) </w:t>
      </w:r>
      <w:r w:rsidR="006D5502">
        <w:rPr>
          <w:rFonts w:ascii="Sylfaen" w:hAnsi="Sylfaen"/>
          <w:lang w:val="ka-GE"/>
        </w:rPr>
        <w:t xml:space="preserve">(შემდგომში: ხელშეკრულება) </w:t>
      </w:r>
      <w:r w:rsidR="006D5502" w:rsidRPr="0019507D">
        <w:rPr>
          <w:rFonts w:ascii="Sylfaen" w:hAnsi="Sylfaen"/>
          <w:lang w:val="ka-GE"/>
        </w:rPr>
        <w:t xml:space="preserve">მე-5 მუხლის პირველი პუნქტითა და მე-8 მუხლით გათვალისწინებული ვალდებულებების შეუსრულებლობისთვის, საბანკო </w:t>
      </w:r>
      <w:r w:rsidR="006D5502">
        <w:rPr>
          <w:rFonts w:ascii="Sylfaen" w:hAnsi="Sylfaen"/>
          <w:lang w:val="ka-GE"/>
        </w:rPr>
        <w:t xml:space="preserve">გარანტიით </w:t>
      </w:r>
      <w:r w:rsidR="00C46F08">
        <w:rPr>
          <w:rFonts w:ascii="Sylfaen" w:hAnsi="Sylfaen"/>
          <w:lang w:val="ka-GE"/>
        </w:rPr>
        <w:t>უზრუნველყოფილ</w:t>
      </w:r>
      <w:r w:rsidR="006D5502">
        <w:rPr>
          <w:rFonts w:ascii="Sylfaen" w:hAnsi="Sylfaen"/>
          <w:lang w:val="ka-GE"/>
        </w:rPr>
        <w:t xml:space="preserve"> თანხასა</w:t>
      </w:r>
      <w:r w:rsidR="007215BA">
        <w:rPr>
          <w:rFonts w:ascii="Sylfaen" w:hAnsi="Sylfaen"/>
          <w:lang w:val="ka-GE"/>
        </w:rPr>
        <w:t xml:space="preserve"> (200 000 ევრო)</w:t>
      </w:r>
      <w:r w:rsidR="006D5502">
        <w:rPr>
          <w:rFonts w:ascii="Sylfaen" w:hAnsi="Sylfaen"/>
          <w:lang w:val="ka-GE"/>
        </w:rPr>
        <w:t xml:space="preserve"> და </w:t>
      </w:r>
      <w:r w:rsidR="006D5502" w:rsidRPr="006A3B1B">
        <w:rPr>
          <w:rFonts w:ascii="Sylfaen" w:hAnsi="Sylfaen"/>
          <w:lang w:val="ka-GE"/>
        </w:rPr>
        <w:t xml:space="preserve">ამ განკარგულების </w:t>
      </w:r>
      <w:r w:rsidR="00A114E2" w:rsidRPr="006A3B1B">
        <w:rPr>
          <w:rFonts w:ascii="Sylfaen" w:hAnsi="Sylfaen"/>
          <w:lang w:val="ka-GE"/>
        </w:rPr>
        <w:t>გამოცემის თარიღ</w:t>
      </w:r>
      <w:r w:rsidR="009C2527" w:rsidRPr="006A3B1B">
        <w:rPr>
          <w:rFonts w:ascii="Sylfaen" w:hAnsi="Sylfaen"/>
          <w:lang w:val="ka-GE"/>
        </w:rPr>
        <w:t>ი</w:t>
      </w:r>
      <w:r w:rsidR="00A114E2" w:rsidRPr="006A3B1B">
        <w:rPr>
          <w:rFonts w:ascii="Sylfaen" w:hAnsi="Sylfaen"/>
          <w:lang w:val="ka-GE"/>
        </w:rPr>
        <w:t xml:space="preserve">სთვის </w:t>
      </w:r>
      <w:r w:rsidR="006D5502" w:rsidRPr="006A3B1B">
        <w:rPr>
          <w:rFonts w:ascii="Sylfaen" w:hAnsi="Sylfaen"/>
          <w:lang w:val="ka-GE"/>
        </w:rPr>
        <w:lastRenderedPageBreak/>
        <w:t>დარიცხულ პირგასამტეხლოს შორის არსებული სხვაობის</w:t>
      </w:r>
      <w:r w:rsidR="00C46F08" w:rsidRPr="006A3B1B">
        <w:rPr>
          <w:rFonts w:ascii="Sylfaen" w:hAnsi="Sylfaen"/>
          <w:lang w:val="ka-GE"/>
        </w:rPr>
        <w:t xml:space="preserve"> (არანაკლები ოდენობის)</w:t>
      </w:r>
      <w:r w:rsidR="006D5502">
        <w:rPr>
          <w:rFonts w:ascii="Sylfaen" w:hAnsi="Sylfaen"/>
          <w:lang w:val="ka-GE"/>
        </w:rPr>
        <w:t xml:space="preserve"> გადახდა</w:t>
      </w:r>
      <w:r w:rsidR="00B05D62">
        <w:rPr>
          <w:rFonts w:ascii="Sylfaen" w:hAnsi="Sylfaen"/>
          <w:lang w:val="ka-GE"/>
        </w:rPr>
        <w:t>ს</w:t>
      </w:r>
      <w:r w:rsidR="006D5502">
        <w:rPr>
          <w:rFonts w:ascii="Sylfaen" w:hAnsi="Sylfaen"/>
          <w:lang w:val="ka-GE"/>
        </w:rPr>
        <w:t xml:space="preserve">  განკარგულების გამოცემიდან არაუგვიანეს 10 დღის ვადაში;</w:t>
      </w:r>
    </w:p>
    <w:p w:rsidR="009F2B1F" w:rsidRDefault="009F2B1F" w:rsidP="006D5502">
      <w:pPr>
        <w:pStyle w:val="ListParagraph"/>
        <w:ind w:left="0"/>
        <w:jc w:val="both"/>
        <w:rPr>
          <w:rFonts w:ascii="Sylfaen" w:hAnsi="Sylfaen" w:cs="Sylfaen"/>
          <w:lang w:val="ka-GE"/>
        </w:rPr>
      </w:pPr>
    </w:p>
    <w:p w:rsidR="009F2B1F" w:rsidRDefault="00544AAA" w:rsidP="006D5502">
      <w:pPr>
        <w:pStyle w:val="ListParagraph"/>
        <w:ind w:left="0"/>
        <w:jc w:val="both"/>
        <w:rPr>
          <w:rFonts w:ascii="Sylfaen" w:hAnsi="Sylfaen"/>
          <w:lang w:val="ka-GE"/>
        </w:rPr>
      </w:pPr>
      <w:r>
        <w:rPr>
          <w:rFonts w:ascii="Sylfaen" w:hAnsi="Sylfaen"/>
          <w:lang w:val="ka-GE"/>
        </w:rPr>
        <w:t>დ</w:t>
      </w:r>
      <w:r w:rsidR="0024729D">
        <w:rPr>
          <w:rFonts w:ascii="Sylfaen" w:hAnsi="Sylfaen"/>
          <w:lang w:val="ka-GE"/>
        </w:rPr>
        <w:t>)</w:t>
      </w:r>
      <w:r w:rsidR="009F2B1F">
        <w:rPr>
          <w:rFonts w:ascii="Sylfaen" w:hAnsi="Sylfaen"/>
          <w:lang w:val="ka-GE"/>
        </w:rPr>
        <w:t xml:space="preserve"> </w:t>
      </w:r>
      <w:r w:rsidR="006D5502" w:rsidRPr="000443AE">
        <w:rPr>
          <w:rFonts w:ascii="Sylfaen" w:hAnsi="Sylfaen"/>
          <w:lang w:val="ka-GE"/>
        </w:rPr>
        <w:t xml:space="preserve">ამ </w:t>
      </w:r>
      <w:r w:rsidR="009F2B1F">
        <w:rPr>
          <w:rFonts w:ascii="Sylfaen" w:hAnsi="Sylfaen"/>
          <w:lang w:val="ka-GE"/>
        </w:rPr>
        <w:t xml:space="preserve">განკარგულებით </w:t>
      </w:r>
      <w:r w:rsidR="006D5502" w:rsidRPr="000443AE">
        <w:rPr>
          <w:rFonts w:ascii="Sylfaen" w:hAnsi="Sylfaen"/>
          <w:lang w:val="ka-GE"/>
        </w:rPr>
        <w:t xml:space="preserve">გათვალისწინებული შეთანხმების </w:t>
      </w:r>
      <w:r w:rsidR="009F2B1F">
        <w:rPr>
          <w:rFonts w:ascii="Sylfaen" w:hAnsi="Sylfaen"/>
          <w:lang w:val="ka-GE"/>
        </w:rPr>
        <w:t>ხელმოწერის პერიოდისთვის</w:t>
      </w:r>
      <w:r w:rsidR="005607F3">
        <w:rPr>
          <w:rFonts w:ascii="Sylfaen" w:hAnsi="Sylfaen"/>
          <w:lang w:val="ka-GE"/>
        </w:rPr>
        <w:t xml:space="preserve"> </w:t>
      </w:r>
      <w:r w:rsidR="0024729D" w:rsidRPr="000443AE">
        <w:rPr>
          <w:rFonts w:ascii="Sylfaen" w:hAnsi="Sylfaen"/>
          <w:lang w:val="ka-GE"/>
        </w:rPr>
        <w:t>ხელშეკრულების მე-5 მუხლის პირველი პუნქტითა და მე-8 მუხლით გათვალისწინებული ვალდებულებების შეუსრულებლობისათვის</w:t>
      </w:r>
      <w:r w:rsidR="006D5502" w:rsidRPr="000443AE">
        <w:rPr>
          <w:rFonts w:ascii="Sylfaen" w:hAnsi="Sylfaen"/>
          <w:lang w:val="ka-GE"/>
        </w:rPr>
        <w:t xml:space="preserve"> </w:t>
      </w:r>
      <w:r w:rsidR="00C46F08">
        <w:rPr>
          <w:rFonts w:ascii="Sylfaen" w:hAnsi="Sylfaen"/>
          <w:lang w:val="ka-GE"/>
        </w:rPr>
        <w:t>დარიცხულ</w:t>
      </w:r>
      <w:r w:rsidR="00C57B0F">
        <w:rPr>
          <w:rFonts w:ascii="Sylfaen" w:hAnsi="Sylfaen"/>
          <w:lang w:val="ka-GE"/>
        </w:rPr>
        <w:t>ი</w:t>
      </w:r>
      <w:r w:rsidR="006D5502" w:rsidRPr="000443AE">
        <w:rPr>
          <w:rFonts w:ascii="Sylfaen" w:hAnsi="Sylfaen"/>
          <w:lang w:val="ka-GE"/>
        </w:rPr>
        <w:t xml:space="preserve"> </w:t>
      </w:r>
      <w:r w:rsidR="00C46F08">
        <w:rPr>
          <w:rFonts w:ascii="Sylfaen" w:hAnsi="Sylfaen"/>
          <w:lang w:val="ka-GE"/>
        </w:rPr>
        <w:t>დარჩენილ</w:t>
      </w:r>
      <w:r w:rsidR="00C57B0F">
        <w:rPr>
          <w:rFonts w:ascii="Sylfaen" w:hAnsi="Sylfaen"/>
          <w:lang w:val="ka-GE"/>
        </w:rPr>
        <w:t>ი</w:t>
      </w:r>
      <w:r w:rsidR="006D5502" w:rsidRPr="000443AE">
        <w:rPr>
          <w:rFonts w:ascii="Sylfaen" w:hAnsi="Sylfaen"/>
          <w:lang w:val="ka-GE"/>
        </w:rPr>
        <w:t xml:space="preserve"> პირგასამტეხლო</w:t>
      </w:r>
      <w:r w:rsidR="00C46F08">
        <w:rPr>
          <w:rFonts w:ascii="Sylfaen" w:hAnsi="Sylfaen"/>
          <w:lang w:val="ka-GE"/>
        </w:rPr>
        <w:t>ს</w:t>
      </w:r>
      <w:r w:rsidR="006D5502" w:rsidRPr="000443AE">
        <w:rPr>
          <w:rFonts w:ascii="Sylfaen" w:hAnsi="Sylfaen"/>
          <w:lang w:val="ka-GE"/>
        </w:rPr>
        <w:t xml:space="preserve"> გადახდა</w:t>
      </w:r>
      <w:r w:rsidR="00253232">
        <w:rPr>
          <w:rFonts w:ascii="Sylfaen" w:hAnsi="Sylfaen"/>
          <w:lang w:val="ka-GE"/>
        </w:rPr>
        <w:t>ს</w:t>
      </w:r>
      <w:r w:rsidR="00203B90">
        <w:rPr>
          <w:rFonts w:ascii="Sylfaen" w:hAnsi="Sylfaen"/>
          <w:lang w:val="ka-GE"/>
        </w:rPr>
        <w:t xml:space="preserve"> 2021</w:t>
      </w:r>
      <w:r w:rsidR="006D5502" w:rsidRPr="000443AE">
        <w:rPr>
          <w:rFonts w:ascii="Sylfaen" w:hAnsi="Sylfaen"/>
          <w:lang w:val="ka-GE"/>
        </w:rPr>
        <w:t xml:space="preserve"> წლის</w:t>
      </w:r>
      <w:r w:rsidR="008179DA">
        <w:rPr>
          <w:rFonts w:ascii="Sylfaen" w:hAnsi="Sylfaen"/>
          <w:lang w:val="ka-GE"/>
        </w:rPr>
        <w:t xml:space="preserve"> 30</w:t>
      </w:r>
      <w:r w:rsidR="006D5502" w:rsidRPr="000443AE">
        <w:rPr>
          <w:rFonts w:ascii="Sylfaen" w:hAnsi="Sylfaen"/>
          <w:lang w:val="ka-GE"/>
        </w:rPr>
        <w:t xml:space="preserve"> </w:t>
      </w:r>
      <w:r w:rsidR="008179DA">
        <w:rPr>
          <w:rFonts w:ascii="Sylfaen" w:hAnsi="Sylfaen"/>
          <w:lang w:val="ka-GE"/>
        </w:rPr>
        <w:t>ნოემბრ</w:t>
      </w:r>
      <w:r w:rsidR="006D5502" w:rsidRPr="000443AE">
        <w:rPr>
          <w:rFonts w:ascii="Sylfaen" w:hAnsi="Sylfaen"/>
          <w:lang w:val="ka-GE"/>
        </w:rPr>
        <w:t>ამდე</w:t>
      </w:r>
      <w:r w:rsidR="00C46F08">
        <w:rPr>
          <w:rFonts w:ascii="Sylfaen" w:hAnsi="Sylfaen"/>
          <w:lang w:val="ka-GE"/>
        </w:rPr>
        <w:t>.</w:t>
      </w:r>
    </w:p>
    <w:p w:rsidR="00C46F08" w:rsidRPr="000443AE" w:rsidRDefault="00C46F08" w:rsidP="006D5502">
      <w:pPr>
        <w:pStyle w:val="ListParagraph"/>
        <w:ind w:left="0"/>
        <w:jc w:val="both"/>
        <w:rPr>
          <w:rFonts w:ascii="Sylfaen" w:hAnsi="Sylfaen"/>
          <w:lang w:val="ka-GE"/>
        </w:rPr>
      </w:pPr>
    </w:p>
    <w:p w:rsidR="006D5502" w:rsidRPr="009F2B1F" w:rsidRDefault="006D5502" w:rsidP="009F2B1F">
      <w:pPr>
        <w:pStyle w:val="ListParagraph"/>
        <w:numPr>
          <w:ilvl w:val="0"/>
          <w:numId w:val="1"/>
        </w:numPr>
        <w:ind w:left="0"/>
        <w:jc w:val="both"/>
        <w:rPr>
          <w:rFonts w:ascii="Sylfaen" w:hAnsi="Sylfaen"/>
        </w:rPr>
      </w:pPr>
      <w:r>
        <w:rPr>
          <w:rFonts w:ascii="Sylfaen" w:hAnsi="Sylfaen"/>
          <w:lang w:val="ka-GE"/>
        </w:rPr>
        <w:t xml:space="preserve">შპს ფაზის ოილის მიერ ამ განკარგულების </w:t>
      </w:r>
      <w:r w:rsidR="009F2B1F">
        <w:rPr>
          <w:rFonts w:ascii="Sylfaen" w:hAnsi="Sylfaen"/>
          <w:lang w:val="ka-GE"/>
        </w:rPr>
        <w:t xml:space="preserve">პირველი მუხლით </w:t>
      </w:r>
      <w:r>
        <w:rPr>
          <w:rFonts w:ascii="Sylfaen" w:hAnsi="Sylfaen"/>
          <w:lang w:val="ka-GE"/>
        </w:rPr>
        <w:t xml:space="preserve">გათვალისწინებული </w:t>
      </w:r>
      <w:r w:rsidR="00C46F08">
        <w:rPr>
          <w:rFonts w:ascii="Sylfaen" w:hAnsi="Sylfaen"/>
          <w:lang w:val="ka-GE"/>
        </w:rPr>
        <w:t>ერთ-ერთი პირობ</w:t>
      </w:r>
      <w:r w:rsidRPr="000443AE">
        <w:rPr>
          <w:rFonts w:ascii="Sylfaen" w:hAnsi="Sylfaen"/>
          <w:lang w:val="ka-GE"/>
        </w:rPr>
        <w:t>ის</w:t>
      </w:r>
      <w:r>
        <w:rPr>
          <w:rFonts w:ascii="Sylfaen" w:hAnsi="Sylfaen"/>
          <w:lang w:val="ka-GE"/>
        </w:rPr>
        <w:t xml:space="preserve"> შეუსრულებლობის</w:t>
      </w:r>
      <w:r w:rsidR="00B86932">
        <w:rPr>
          <w:rFonts w:ascii="Sylfaen" w:hAnsi="Sylfaen"/>
          <w:lang w:val="ka-GE"/>
        </w:rPr>
        <w:t xml:space="preserve"> ან არაჯეროვანი შესრულების</w:t>
      </w:r>
      <w:r>
        <w:rPr>
          <w:rFonts w:ascii="Sylfaen" w:hAnsi="Sylfaen"/>
          <w:lang w:val="ka-GE"/>
        </w:rPr>
        <w:t xml:space="preserve"> შემთხვევაში საქართველოს ეკონომიკისა და მდგრადი განვითარების სამინისტრომ უზრუნველყოს</w:t>
      </w:r>
      <w:r w:rsidR="009F2B1F">
        <w:rPr>
          <w:rFonts w:ascii="Sylfaen" w:hAnsi="Sylfaen"/>
          <w:lang w:val="ka-GE"/>
        </w:rPr>
        <w:t xml:space="preserve"> საქართველოს კანონმდებლობით გათვალისწინებული ღონისძიებების გატარება, მათ შორის</w:t>
      </w:r>
      <w:r w:rsidRPr="009F2B1F">
        <w:rPr>
          <w:rFonts w:ascii="Sylfaen" w:hAnsi="Sylfaen"/>
          <w:lang w:val="ka-GE"/>
        </w:rPr>
        <w:t xml:space="preserve"> საბანკო გარანტიის (N </w:t>
      </w:r>
      <w:r w:rsidRPr="009F2B1F">
        <w:rPr>
          <w:rFonts w:ascii="Sylfaen" w:hAnsi="Sylfaen"/>
        </w:rPr>
        <w:t>PE38317-16)</w:t>
      </w:r>
      <w:r w:rsidRPr="009F2B1F">
        <w:rPr>
          <w:rFonts w:ascii="Sylfaen" w:hAnsi="Sylfaen"/>
          <w:lang w:val="ka-GE"/>
        </w:rPr>
        <w:t xml:space="preserve"> სახელმწიფოს სასარგებლოდ რეალიზაცია (ჩამოჭრა</w:t>
      </w:r>
      <w:r w:rsidR="003B1E86" w:rsidRPr="009F2B1F">
        <w:rPr>
          <w:rFonts w:ascii="Sylfaen" w:hAnsi="Sylfaen"/>
          <w:lang w:val="ka-GE"/>
        </w:rPr>
        <w:t>).</w:t>
      </w:r>
    </w:p>
    <w:p w:rsidR="009F2B1F" w:rsidRPr="009F2B1F" w:rsidRDefault="009F2B1F" w:rsidP="009F2B1F">
      <w:pPr>
        <w:pStyle w:val="ListParagraph"/>
        <w:ind w:left="0"/>
        <w:jc w:val="both"/>
        <w:rPr>
          <w:rFonts w:ascii="Sylfaen" w:hAnsi="Sylfaen"/>
        </w:rPr>
      </w:pPr>
    </w:p>
    <w:p w:rsidR="006D5502" w:rsidRPr="00077CF2" w:rsidRDefault="0042522F" w:rsidP="006D5502">
      <w:pPr>
        <w:pStyle w:val="ListParagraph"/>
        <w:numPr>
          <w:ilvl w:val="0"/>
          <w:numId w:val="1"/>
        </w:numPr>
        <w:ind w:left="0"/>
        <w:jc w:val="both"/>
        <w:rPr>
          <w:rFonts w:ascii="Sylfaen" w:hAnsi="Sylfaen" w:cs="Sylfaen"/>
          <w:lang w:val="ka-GE"/>
        </w:rPr>
      </w:pPr>
      <w:r>
        <w:rPr>
          <w:rFonts w:ascii="Sylfaen" w:hAnsi="Sylfaen" w:cs="Sylfaen"/>
          <w:lang w:val="ka-GE"/>
        </w:rPr>
        <w:t xml:space="preserve">შპს </w:t>
      </w:r>
      <w:r w:rsidR="00804B95">
        <w:rPr>
          <w:rFonts w:ascii="Sylfaen" w:hAnsi="Sylfaen" w:cs="Sylfaen"/>
          <w:lang w:val="ka-GE"/>
        </w:rPr>
        <w:t>„</w:t>
      </w:r>
      <w:r>
        <w:rPr>
          <w:rFonts w:ascii="Sylfaen" w:hAnsi="Sylfaen" w:cs="Sylfaen"/>
          <w:lang w:val="ka-GE"/>
        </w:rPr>
        <w:t>ფაზის ოილის</w:t>
      </w:r>
      <w:r w:rsidR="00804B95">
        <w:rPr>
          <w:rFonts w:ascii="Sylfaen" w:hAnsi="Sylfaen" w:cs="Sylfaen"/>
          <w:lang w:val="ka-GE"/>
        </w:rPr>
        <w:t>“</w:t>
      </w:r>
      <w:r>
        <w:rPr>
          <w:rFonts w:ascii="Sylfaen" w:hAnsi="Sylfaen" w:cs="Sylfaen"/>
          <w:lang w:val="ka-GE"/>
        </w:rPr>
        <w:t xml:space="preserve"> მიერ, ამ განკარგულების </w:t>
      </w:r>
      <w:r w:rsidR="00360ACC">
        <w:rPr>
          <w:rFonts w:ascii="Sylfaen" w:hAnsi="Sylfaen" w:cs="Sylfaen"/>
          <w:lang w:val="ka-GE"/>
        </w:rPr>
        <w:t>პირველი</w:t>
      </w:r>
      <w:r>
        <w:rPr>
          <w:rFonts w:ascii="Sylfaen" w:hAnsi="Sylfaen" w:cs="Sylfaen"/>
          <w:lang w:val="ka-GE"/>
        </w:rPr>
        <w:t xml:space="preserve"> პუნქტის</w:t>
      </w:r>
      <w:r w:rsidR="009F2B1F">
        <w:rPr>
          <w:rFonts w:ascii="Sylfaen" w:hAnsi="Sylfaen" w:cs="Sylfaen"/>
          <w:lang w:val="ka-GE"/>
        </w:rPr>
        <w:t xml:space="preserve"> ,,გ“ ქვეპუნქტით</w:t>
      </w:r>
      <w:r>
        <w:rPr>
          <w:rFonts w:ascii="Sylfaen" w:hAnsi="Sylfaen" w:cs="Sylfaen"/>
          <w:lang w:val="ka-GE"/>
        </w:rPr>
        <w:t xml:space="preserve"> გათვალისწინებული ვალდებულების შესრულების შემთხვევაში, </w:t>
      </w:r>
      <w:r w:rsidR="006D5502" w:rsidRPr="00077CF2">
        <w:rPr>
          <w:rFonts w:ascii="Sylfaen" w:hAnsi="Sylfaen" w:cs="Sylfaen"/>
          <w:lang w:val="ka-GE"/>
        </w:rPr>
        <w:t>„საქართველოს მთავრობის სტრუქტურის, უფლებამოსილებისა და საქმიანობის წესის შესახებ“ საქართველოს კანონის 27-ე მუხლის მე-2 პუნქტის შესაბამისად, ამ განკარგულების პირველი პუნქტით გათვალისწინებულ შეთანხმებაზე ხელის მოწერის უფლებამოსილება, საქართველოს მთავრობის სახელით, მიენიჭოს საქართველოს ეკონომიკისა და მდგრადი განვითარების მინისტრს ნათელა თურნავას.</w:t>
      </w:r>
    </w:p>
    <w:p w:rsidR="006D5502" w:rsidRPr="00896374" w:rsidRDefault="006D5502" w:rsidP="006D5502">
      <w:pPr>
        <w:pStyle w:val="ListParagraph"/>
        <w:tabs>
          <w:tab w:val="left" w:pos="540"/>
        </w:tabs>
        <w:spacing w:after="120"/>
        <w:jc w:val="both"/>
        <w:rPr>
          <w:rFonts w:ascii="Sylfaen" w:hAnsi="Sylfaen"/>
          <w:b/>
          <w:color w:val="000000"/>
          <w:sz w:val="24"/>
          <w:szCs w:val="24"/>
          <w:lang w:val="ka-GE"/>
        </w:rPr>
      </w:pPr>
    </w:p>
    <w:p w:rsidR="006D5502" w:rsidRDefault="006D5502" w:rsidP="006D5502">
      <w:pPr>
        <w:spacing w:after="0"/>
        <w:rPr>
          <w:rFonts w:ascii="Sylfaen" w:hAnsi="Sylfaen" w:cs="Sylfaen"/>
          <w:b/>
          <w:sz w:val="24"/>
          <w:szCs w:val="24"/>
          <w:lang w:val="ka-GE"/>
        </w:rPr>
      </w:pPr>
      <w:r w:rsidRPr="00896374">
        <w:rPr>
          <w:rFonts w:ascii="Sylfaen" w:hAnsi="Sylfaen" w:cs="Sylfaen"/>
          <w:b/>
          <w:sz w:val="24"/>
          <w:szCs w:val="24"/>
          <w:lang w:val="ka-GE"/>
        </w:rPr>
        <w:t xml:space="preserve">           </w:t>
      </w:r>
    </w:p>
    <w:p w:rsidR="006D5502" w:rsidRDefault="006D5502" w:rsidP="006D5502">
      <w:pPr>
        <w:spacing w:after="0"/>
        <w:rPr>
          <w:rFonts w:ascii="Sylfaen" w:hAnsi="Sylfaen" w:cs="Sylfaen"/>
          <w:b/>
          <w:sz w:val="24"/>
          <w:szCs w:val="24"/>
          <w:lang w:val="ka-GE"/>
        </w:rPr>
      </w:pPr>
    </w:p>
    <w:p w:rsidR="006D5502" w:rsidRDefault="006D5502" w:rsidP="006D5502">
      <w:pPr>
        <w:spacing w:after="0"/>
        <w:rPr>
          <w:rFonts w:ascii="Sylfaen" w:hAnsi="Sylfaen" w:cs="Sylfaen"/>
          <w:b/>
          <w:sz w:val="24"/>
          <w:szCs w:val="24"/>
          <w:lang w:val="ka-GE"/>
        </w:rPr>
      </w:pPr>
    </w:p>
    <w:p w:rsidR="006D5502" w:rsidRDefault="006D5502" w:rsidP="006D5502">
      <w:pPr>
        <w:spacing w:after="0"/>
        <w:rPr>
          <w:rFonts w:ascii="Sylfaen" w:hAnsi="Sylfaen" w:cs="Sylfaen"/>
          <w:b/>
          <w:sz w:val="24"/>
          <w:szCs w:val="24"/>
          <w:lang w:val="ka-GE"/>
        </w:rPr>
      </w:pPr>
    </w:p>
    <w:p w:rsidR="006D5502" w:rsidRDefault="006D5502" w:rsidP="006D5502">
      <w:pPr>
        <w:spacing w:after="0"/>
        <w:jc w:val="center"/>
        <w:rPr>
          <w:rFonts w:ascii="Sylfaen" w:hAnsi="Sylfaen" w:cs="Sylfaen"/>
          <w:b/>
          <w:sz w:val="24"/>
          <w:szCs w:val="24"/>
          <w:lang w:val="ka-GE"/>
        </w:rPr>
      </w:pPr>
    </w:p>
    <w:p w:rsidR="006D5502" w:rsidRPr="00896374" w:rsidRDefault="006D5502" w:rsidP="006D5502">
      <w:pPr>
        <w:spacing w:after="0"/>
        <w:jc w:val="center"/>
        <w:rPr>
          <w:rFonts w:ascii="Sylfaen" w:hAnsi="Sylfaen"/>
          <w:b/>
          <w:sz w:val="24"/>
          <w:szCs w:val="24"/>
          <w:lang w:val="ka-GE"/>
        </w:rPr>
      </w:pPr>
      <w:r w:rsidRPr="00896374">
        <w:rPr>
          <w:rFonts w:ascii="Sylfaen" w:hAnsi="Sylfaen" w:cs="Sylfaen"/>
          <w:b/>
          <w:sz w:val="24"/>
          <w:szCs w:val="24"/>
          <w:lang w:val="ka-GE"/>
        </w:rPr>
        <w:t>პრემიერ</w:t>
      </w:r>
      <w:r w:rsidRPr="00896374">
        <w:rPr>
          <w:rFonts w:ascii="Sylfaen" w:hAnsi="Sylfaen"/>
          <w:b/>
          <w:sz w:val="24"/>
          <w:szCs w:val="24"/>
          <w:lang w:val="ka-GE"/>
        </w:rPr>
        <w:t xml:space="preserve">-მინისტრი                          </w:t>
      </w:r>
      <w:r>
        <w:rPr>
          <w:rFonts w:ascii="Sylfaen" w:hAnsi="Sylfaen"/>
          <w:b/>
          <w:sz w:val="24"/>
          <w:szCs w:val="24"/>
          <w:lang w:val="ka-GE"/>
        </w:rPr>
        <w:t xml:space="preserve">   </w:t>
      </w:r>
      <w:r w:rsidR="00203B90">
        <w:rPr>
          <w:rFonts w:ascii="Sylfaen" w:hAnsi="Sylfaen"/>
          <w:b/>
          <w:sz w:val="24"/>
          <w:szCs w:val="24"/>
          <w:lang w:val="ka-GE"/>
        </w:rPr>
        <w:t xml:space="preserve">                     </w:t>
      </w:r>
      <w:r w:rsidR="00203B90">
        <w:rPr>
          <w:rFonts w:ascii="Sylfaen" w:hAnsi="Sylfaen"/>
          <w:b/>
          <w:sz w:val="24"/>
          <w:szCs w:val="24"/>
          <w:lang w:val="ka-GE"/>
        </w:rPr>
        <w:tab/>
      </w:r>
      <w:r w:rsidRPr="00896374">
        <w:rPr>
          <w:rFonts w:ascii="Sylfaen" w:hAnsi="Sylfaen"/>
          <w:b/>
          <w:sz w:val="24"/>
          <w:szCs w:val="24"/>
          <w:lang w:val="ka-GE"/>
        </w:rPr>
        <w:t xml:space="preserve">  </w:t>
      </w:r>
      <w:r w:rsidR="00203B90">
        <w:rPr>
          <w:rFonts w:ascii="Sylfaen" w:hAnsi="Sylfaen"/>
          <w:b/>
          <w:sz w:val="24"/>
          <w:szCs w:val="24"/>
          <w:lang w:val="ka-GE"/>
        </w:rPr>
        <w:t>გიორგი გახარია</w:t>
      </w:r>
    </w:p>
    <w:p w:rsidR="006D5502" w:rsidRDefault="006D5502" w:rsidP="006D5502">
      <w:pPr>
        <w:spacing w:after="0"/>
        <w:jc w:val="center"/>
        <w:rPr>
          <w:rFonts w:ascii="Sylfaen" w:hAnsi="Sylfaen"/>
          <w:b/>
          <w:sz w:val="24"/>
          <w:szCs w:val="24"/>
          <w:lang w:val="ka-GE"/>
        </w:rPr>
      </w:pPr>
    </w:p>
    <w:p w:rsidR="006D5502" w:rsidRDefault="006D5502" w:rsidP="006D5502">
      <w:pPr>
        <w:spacing w:after="0"/>
        <w:jc w:val="center"/>
        <w:rPr>
          <w:rFonts w:ascii="Sylfaen" w:hAnsi="Sylfaen"/>
          <w:b/>
          <w:sz w:val="24"/>
          <w:szCs w:val="24"/>
          <w:lang w:val="ka-GE"/>
        </w:rPr>
      </w:pPr>
    </w:p>
    <w:p w:rsidR="006D5502" w:rsidRDefault="006D5502" w:rsidP="006D5502">
      <w:pPr>
        <w:spacing w:after="0"/>
        <w:jc w:val="center"/>
        <w:rPr>
          <w:rFonts w:ascii="Sylfaen" w:hAnsi="Sylfaen"/>
          <w:b/>
          <w:sz w:val="24"/>
          <w:szCs w:val="24"/>
          <w:lang w:val="ka-GE"/>
        </w:rPr>
      </w:pPr>
    </w:p>
    <w:p w:rsidR="006D5502" w:rsidRDefault="006D5502" w:rsidP="005F585E">
      <w:pPr>
        <w:spacing w:after="0"/>
        <w:rPr>
          <w:rFonts w:ascii="Sylfaen" w:hAnsi="Sylfaen"/>
          <w:b/>
          <w:sz w:val="24"/>
          <w:szCs w:val="24"/>
          <w:lang w:val="ka-GE"/>
        </w:rPr>
      </w:pPr>
    </w:p>
    <w:sectPr w:rsidR="006D55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20DC4"/>
    <w:multiLevelType w:val="hybridMultilevel"/>
    <w:tmpl w:val="B01CB7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0B43490"/>
    <w:multiLevelType w:val="hybridMultilevel"/>
    <w:tmpl w:val="82DC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E27"/>
    <w:rsid w:val="000016E6"/>
    <w:rsid w:val="000346B0"/>
    <w:rsid w:val="00051409"/>
    <w:rsid w:val="00064B77"/>
    <w:rsid w:val="00071B82"/>
    <w:rsid w:val="00087500"/>
    <w:rsid w:val="000D4B8B"/>
    <w:rsid w:val="00104D72"/>
    <w:rsid w:val="00121B63"/>
    <w:rsid w:val="001227B0"/>
    <w:rsid w:val="001676A8"/>
    <w:rsid w:val="001A2F7D"/>
    <w:rsid w:val="001A704E"/>
    <w:rsid w:val="001C5C26"/>
    <w:rsid w:val="001D493C"/>
    <w:rsid w:val="001F2180"/>
    <w:rsid w:val="0020287E"/>
    <w:rsid w:val="00203B90"/>
    <w:rsid w:val="00211427"/>
    <w:rsid w:val="00215DFC"/>
    <w:rsid w:val="00220847"/>
    <w:rsid w:val="00226866"/>
    <w:rsid w:val="00240CB7"/>
    <w:rsid w:val="0024729D"/>
    <w:rsid w:val="00253232"/>
    <w:rsid w:val="002571CB"/>
    <w:rsid w:val="002B245F"/>
    <w:rsid w:val="00360ACC"/>
    <w:rsid w:val="00377831"/>
    <w:rsid w:val="003B1E86"/>
    <w:rsid w:val="003C1774"/>
    <w:rsid w:val="003D5569"/>
    <w:rsid w:val="003D77F7"/>
    <w:rsid w:val="00404327"/>
    <w:rsid w:val="0042522F"/>
    <w:rsid w:val="00443B1E"/>
    <w:rsid w:val="00480B3F"/>
    <w:rsid w:val="004815D4"/>
    <w:rsid w:val="00491B3E"/>
    <w:rsid w:val="004B6D5A"/>
    <w:rsid w:val="004C0A87"/>
    <w:rsid w:val="004C29CD"/>
    <w:rsid w:val="004D2E01"/>
    <w:rsid w:val="00500BB0"/>
    <w:rsid w:val="00500EEF"/>
    <w:rsid w:val="0052024F"/>
    <w:rsid w:val="00540713"/>
    <w:rsid w:val="00544AAA"/>
    <w:rsid w:val="005569F4"/>
    <w:rsid w:val="005607F3"/>
    <w:rsid w:val="005711C1"/>
    <w:rsid w:val="00572B1F"/>
    <w:rsid w:val="00591E7E"/>
    <w:rsid w:val="005F585E"/>
    <w:rsid w:val="00631DC2"/>
    <w:rsid w:val="00636A83"/>
    <w:rsid w:val="0067545F"/>
    <w:rsid w:val="00686BFF"/>
    <w:rsid w:val="006A3B1B"/>
    <w:rsid w:val="006B302A"/>
    <w:rsid w:val="006D5502"/>
    <w:rsid w:val="006F1197"/>
    <w:rsid w:val="006F261E"/>
    <w:rsid w:val="006F3579"/>
    <w:rsid w:val="006F7C5E"/>
    <w:rsid w:val="007070BD"/>
    <w:rsid w:val="007147EF"/>
    <w:rsid w:val="00720D10"/>
    <w:rsid w:val="007215BA"/>
    <w:rsid w:val="00735E0B"/>
    <w:rsid w:val="00752562"/>
    <w:rsid w:val="00756127"/>
    <w:rsid w:val="007661C5"/>
    <w:rsid w:val="007714DF"/>
    <w:rsid w:val="00784E27"/>
    <w:rsid w:val="007A5E45"/>
    <w:rsid w:val="007B5A12"/>
    <w:rsid w:val="007B7BAC"/>
    <w:rsid w:val="007E3180"/>
    <w:rsid w:val="007F5481"/>
    <w:rsid w:val="00802BF1"/>
    <w:rsid w:val="00804B95"/>
    <w:rsid w:val="008179DA"/>
    <w:rsid w:val="00837DE3"/>
    <w:rsid w:val="00843438"/>
    <w:rsid w:val="00855BBB"/>
    <w:rsid w:val="00865515"/>
    <w:rsid w:val="0086778F"/>
    <w:rsid w:val="0089141A"/>
    <w:rsid w:val="008E26F4"/>
    <w:rsid w:val="008F3413"/>
    <w:rsid w:val="008F5F48"/>
    <w:rsid w:val="00970181"/>
    <w:rsid w:val="009A220A"/>
    <w:rsid w:val="009C12B0"/>
    <w:rsid w:val="009C2527"/>
    <w:rsid w:val="009C7123"/>
    <w:rsid w:val="009E699C"/>
    <w:rsid w:val="009F2B1F"/>
    <w:rsid w:val="00A020B7"/>
    <w:rsid w:val="00A114E2"/>
    <w:rsid w:val="00A14DCD"/>
    <w:rsid w:val="00A30CEF"/>
    <w:rsid w:val="00A338EC"/>
    <w:rsid w:val="00A36EC9"/>
    <w:rsid w:val="00A908DB"/>
    <w:rsid w:val="00AC137A"/>
    <w:rsid w:val="00AC4150"/>
    <w:rsid w:val="00AE3D22"/>
    <w:rsid w:val="00AE44FE"/>
    <w:rsid w:val="00AE7E41"/>
    <w:rsid w:val="00AF7141"/>
    <w:rsid w:val="00B05D62"/>
    <w:rsid w:val="00B11945"/>
    <w:rsid w:val="00B138A1"/>
    <w:rsid w:val="00B55E3C"/>
    <w:rsid w:val="00B86932"/>
    <w:rsid w:val="00B95D4B"/>
    <w:rsid w:val="00BB3416"/>
    <w:rsid w:val="00BB731C"/>
    <w:rsid w:val="00C13994"/>
    <w:rsid w:val="00C15FE2"/>
    <w:rsid w:val="00C20CB9"/>
    <w:rsid w:val="00C46F08"/>
    <w:rsid w:val="00C57B0F"/>
    <w:rsid w:val="00C57FB1"/>
    <w:rsid w:val="00C7091E"/>
    <w:rsid w:val="00C87CD6"/>
    <w:rsid w:val="00C91CE7"/>
    <w:rsid w:val="00C91EF6"/>
    <w:rsid w:val="00C958C1"/>
    <w:rsid w:val="00CA4338"/>
    <w:rsid w:val="00CD0708"/>
    <w:rsid w:val="00D3766F"/>
    <w:rsid w:val="00D53B01"/>
    <w:rsid w:val="00D53C78"/>
    <w:rsid w:val="00D568AB"/>
    <w:rsid w:val="00D61A4A"/>
    <w:rsid w:val="00D733BC"/>
    <w:rsid w:val="00DD6967"/>
    <w:rsid w:val="00DE730B"/>
    <w:rsid w:val="00DF5961"/>
    <w:rsid w:val="00E12993"/>
    <w:rsid w:val="00E84DF5"/>
    <w:rsid w:val="00EC5470"/>
    <w:rsid w:val="00ED6BAB"/>
    <w:rsid w:val="00F0310F"/>
    <w:rsid w:val="00F26228"/>
    <w:rsid w:val="00F276EE"/>
    <w:rsid w:val="00F90059"/>
    <w:rsid w:val="00FB3808"/>
    <w:rsid w:val="00FE3739"/>
    <w:rsid w:val="00FF72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9BF6"/>
  <w15:chartTrackingRefBased/>
  <w15:docId w15:val="{D4739AB9-FD75-4808-B3F9-CE0B047A3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550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502"/>
    <w:pPr>
      <w:ind w:left="720"/>
      <w:contextualSpacing/>
    </w:pPr>
  </w:style>
  <w:style w:type="paragraph" w:styleId="NormalWeb">
    <w:name w:val="Normal (Web)"/>
    <w:basedOn w:val="Normal"/>
    <w:uiPriority w:val="99"/>
    <w:unhideWhenUsed/>
    <w:rsid w:val="00C1399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E44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4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879587">
      <w:bodyDiv w:val="1"/>
      <w:marLeft w:val="0"/>
      <w:marRight w:val="0"/>
      <w:marTop w:val="0"/>
      <w:marBottom w:val="0"/>
      <w:divBdr>
        <w:top w:val="none" w:sz="0" w:space="0" w:color="auto"/>
        <w:left w:val="none" w:sz="0" w:space="0" w:color="auto"/>
        <w:bottom w:val="none" w:sz="0" w:space="0" w:color="auto"/>
        <w:right w:val="none" w:sz="0" w:space="0" w:color="auto"/>
      </w:divBdr>
    </w:div>
    <w:div w:id="1067651272">
      <w:bodyDiv w:val="1"/>
      <w:marLeft w:val="0"/>
      <w:marRight w:val="0"/>
      <w:marTop w:val="0"/>
      <w:marBottom w:val="0"/>
      <w:divBdr>
        <w:top w:val="none" w:sz="0" w:space="0" w:color="auto"/>
        <w:left w:val="none" w:sz="0" w:space="0" w:color="auto"/>
        <w:bottom w:val="none" w:sz="0" w:space="0" w:color="auto"/>
        <w:right w:val="none" w:sz="0" w:space="0" w:color="auto"/>
      </w:divBdr>
    </w:div>
    <w:div w:id="150150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6</Pages>
  <Words>1684</Words>
  <Characters>9604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Edisherashvili</dc:creator>
  <cp:keywords/>
  <dc:description/>
  <cp:lastModifiedBy>Merab Japaridze</cp:lastModifiedBy>
  <cp:revision>171</cp:revision>
  <cp:lastPrinted>2020-01-16T15:22:00Z</cp:lastPrinted>
  <dcterms:created xsi:type="dcterms:W3CDTF">2019-07-15T14:07:00Z</dcterms:created>
  <dcterms:modified xsi:type="dcterms:W3CDTF">2020-01-16T15:23:00Z</dcterms:modified>
</cp:coreProperties>
</file>